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97" w:rsidRPr="002736C3" w:rsidRDefault="00733097" w:rsidP="002736C3">
      <w:pPr>
        <w:jc w:val="lowKashida"/>
        <w:rPr>
          <w:rFonts w:ascii="Arial" w:hAnsi="Arial" w:cs="Arial"/>
          <w:sz w:val="28"/>
          <w:szCs w:val="24"/>
          <w:rtl/>
        </w:rPr>
      </w:pPr>
      <w:r w:rsidRPr="002736C3">
        <w:rPr>
          <w:rFonts w:ascii="Arial" w:hAnsi="Arial" w:cs="Arial" w:hint="cs"/>
          <w:sz w:val="28"/>
          <w:szCs w:val="24"/>
          <w:rtl/>
        </w:rPr>
        <w:t>نگاهی</w:t>
      </w:r>
      <w:r w:rsidRPr="002736C3">
        <w:rPr>
          <w:rFonts w:ascii="Arial" w:hAnsi="Arial" w:cs="Arial"/>
          <w:sz w:val="28"/>
          <w:szCs w:val="24"/>
          <w:rtl/>
        </w:rPr>
        <w:t xml:space="preserve"> </w:t>
      </w:r>
      <w:r w:rsidRPr="002736C3">
        <w:rPr>
          <w:rFonts w:ascii="Arial" w:hAnsi="Arial" w:cs="Arial" w:hint="cs"/>
          <w:sz w:val="28"/>
          <w:szCs w:val="24"/>
          <w:rtl/>
        </w:rPr>
        <w:t>به</w:t>
      </w:r>
      <w:r w:rsidRPr="002736C3">
        <w:rPr>
          <w:rFonts w:ascii="Arial" w:hAnsi="Arial" w:cs="Arial"/>
          <w:sz w:val="28"/>
          <w:szCs w:val="24"/>
          <w:rtl/>
        </w:rPr>
        <w:t xml:space="preserve"> </w:t>
      </w:r>
      <w:r w:rsidRPr="002736C3">
        <w:rPr>
          <w:rFonts w:ascii="Arial" w:hAnsi="Arial" w:cs="Arial" w:hint="cs"/>
          <w:sz w:val="28"/>
          <w:szCs w:val="24"/>
          <w:rtl/>
        </w:rPr>
        <w:t>زندگی</w:t>
      </w:r>
      <w:r w:rsidRPr="002736C3">
        <w:rPr>
          <w:rFonts w:ascii="Arial" w:hAnsi="Arial" w:cs="Arial"/>
          <w:sz w:val="28"/>
          <w:szCs w:val="24"/>
          <w:rtl/>
        </w:rPr>
        <w:t xml:space="preserve"> </w:t>
      </w:r>
      <w:r w:rsidRPr="002736C3">
        <w:rPr>
          <w:rFonts w:ascii="Arial" w:hAnsi="Arial" w:cs="Arial" w:hint="cs"/>
          <w:sz w:val="28"/>
          <w:szCs w:val="24"/>
          <w:rtl/>
        </w:rPr>
        <w:t>و</w:t>
      </w:r>
      <w:r w:rsidRPr="002736C3">
        <w:rPr>
          <w:rFonts w:ascii="Arial" w:hAnsi="Arial" w:cs="Arial"/>
          <w:sz w:val="28"/>
          <w:szCs w:val="24"/>
          <w:rtl/>
        </w:rPr>
        <w:t xml:space="preserve"> </w:t>
      </w:r>
      <w:r w:rsidRPr="002736C3">
        <w:rPr>
          <w:rFonts w:ascii="Arial" w:hAnsi="Arial" w:cs="Arial" w:hint="cs"/>
          <w:sz w:val="28"/>
          <w:szCs w:val="24"/>
          <w:rtl/>
        </w:rPr>
        <w:t>آثار</w:t>
      </w:r>
      <w:r w:rsidRPr="002736C3">
        <w:rPr>
          <w:rFonts w:ascii="Arial" w:hAnsi="Arial" w:cs="Arial"/>
          <w:sz w:val="28"/>
          <w:szCs w:val="24"/>
          <w:rtl/>
        </w:rPr>
        <w:t xml:space="preserve"> </w:t>
      </w:r>
      <w:r w:rsidRPr="002736C3">
        <w:rPr>
          <w:rFonts w:ascii="Arial" w:hAnsi="Arial" w:cs="Arial" w:hint="cs"/>
          <w:sz w:val="28"/>
          <w:szCs w:val="24"/>
          <w:rtl/>
        </w:rPr>
        <w:t>شادروان</w:t>
      </w:r>
      <w:r w:rsidRPr="002736C3">
        <w:rPr>
          <w:rFonts w:ascii="Arial" w:hAnsi="Arial" w:cs="Arial"/>
          <w:sz w:val="28"/>
          <w:szCs w:val="24"/>
          <w:rtl/>
        </w:rPr>
        <w:t xml:space="preserve"> </w:t>
      </w:r>
      <w:r w:rsidRPr="002736C3">
        <w:rPr>
          <w:rFonts w:ascii="Arial" w:hAnsi="Arial" w:cs="Arial" w:hint="cs"/>
          <w:sz w:val="28"/>
          <w:szCs w:val="24"/>
          <w:rtl/>
        </w:rPr>
        <w:t>دکتر</w:t>
      </w:r>
      <w:r w:rsidRPr="002736C3">
        <w:rPr>
          <w:rFonts w:ascii="Arial" w:hAnsi="Arial" w:cs="Arial"/>
          <w:sz w:val="28"/>
          <w:szCs w:val="24"/>
          <w:rtl/>
        </w:rPr>
        <w:t xml:space="preserve"> </w:t>
      </w:r>
      <w:r w:rsidRPr="002736C3">
        <w:rPr>
          <w:rFonts w:ascii="Arial" w:hAnsi="Arial" w:cs="Arial" w:hint="cs"/>
          <w:sz w:val="28"/>
          <w:szCs w:val="24"/>
          <w:rtl/>
        </w:rPr>
        <w:t>جواد</w:t>
      </w:r>
      <w:r w:rsidRPr="002736C3">
        <w:rPr>
          <w:rFonts w:ascii="Arial" w:hAnsi="Arial" w:cs="Arial"/>
          <w:sz w:val="28"/>
          <w:szCs w:val="24"/>
          <w:rtl/>
        </w:rPr>
        <w:t xml:space="preserve"> </w:t>
      </w:r>
      <w:r w:rsidRPr="002736C3">
        <w:rPr>
          <w:rFonts w:ascii="Arial" w:hAnsi="Arial" w:cs="Arial" w:hint="cs"/>
          <w:sz w:val="28"/>
          <w:szCs w:val="24"/>
          <w:rtl/>
        </w:rPr>
        <w:t>شیخ</w:t>
      </w:r>
      <w:r w:rsidRPr="002736C3">
        <w:rPr>
          <w:rFonts w:ascii="Arial" w:hAnsi="Arial" w:cs="Arial"/>
          <w:sz w:val="28"/>
          <w:szCs w:val="24"/>
          <w:rtl/>
        </w:rPr>
        <w:t xml:space="preserve"> </w:t>
      </w:r>
      <w:r w:rsidRPr="002736C3">
        <w:rPr>
          <w:rFonts w:ascii="Arial" w:hAnsi="Arial" w:cs="Arial" w:hint="cs"/>
          <w:sz w:val="28"/>
          <w:szCs w:val="24"/>
          <w:rtl/>
        </w:rPr>
        <w:t>الاسلامی</w:t>
      </w:r>
      <w:r w:rsidRPr="002736C3">
        <w:rPr>
          <w:rFonts w:ascii="Arial" w:hAnsi="Arial" w:cs="Arial"/>
          <w:sz w:val="28"/>
          <w:szCs w:val="24"/>
          <w:rtl/>
        </w:rPr>
        <w:t xml:space="preserve"> </w:t>
      </w:r>
    </w:p>
    <w:p w:rsidR="00733097" w:rsidRDefault="00733097" w:rsidP="00733097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2736C3">
        <w:rPr>
          <w:rFonts w:ascii="Arial" w:hAnsi="Arial" w:cs="Arial" w:hint="cs"/>
          <w:sz w:val="28"/>
          <w:szCs w:val="24"/>
          <w:rtl/>
        </w:rPr>
        <w:t>محمّدصادق</w:t>
      </w:r>
      <w:r w:rsidRPr="002736C3">
        <w:rPr>
          <w:rFonts w:ascii="Arial" w:hAnsi="Arial" w:cs="Arial"/>
          <w:sz w:val="28"/>
          <w:szCs w:val="24"/>
          <w:rtl/>
        </w:rPr>
        <w:t xml:space="preserve"> </w:t>
      </w:r>
      <w:r w:rsidRPr="002736C3">
        <w:rPr>
          <w:rFonts w:ascii="Arial" w:hAnsi="Arial" w:cs="Arial" w:hint="cs"/>
          <w:sz w:val="28"/>
          <w:szCs w:val="24"/>
          <w:rtl/>
        </w:rPr>
        <w:t>ضیافی</w:t>
      </w:r>
    </w:p>
    <w:p w:rsidR="002736C3" w:rsidRPr="002736C3" w:rsidRDefault="002736C3" w:rsidP="00733097">
      <w:pPr>
        <w:jc w:val="lowKashida"/>
        <w:rPr>
          <w:rFonts w:ascii="Arial" w:hAnsi="Arial" w:cs="Arial"/>
          <w:sz w:val="28"/>
          <w:szCs w:val="24"/>
          <w:rtl/>
        </w:rPr>
      </w:pPr>
    </w:p>
    <w:p w:rsidR="00733097" w:rsidRDefault="00733097" w:rsidP="00733097">
      <w:pPr>
        <w:jc w:val="lowKashida"/>
        <w:rPr>
          <w:rFonts w:ascii="Arial" w:hAnsi="Arial" w:cs="Arial"/>
          <w:sz w:val="24"/>
          <w:rtl/>
        </w:rPr>
      </w:pPr>
      <w:r w:rsidRPr="00733097">
        <w:rPr>
          <w:rFonts w:ascii="Arial" w:hAnsi="Arial" w:cs="Arial" w:hint="cs"/>
          <w:sz w:val="24"/>
          <w:rtl/>
        </w:rPr>
        <w:t>دکتر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جواد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شیخ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الاسلامی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استاد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ممتاز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دانشگاه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تهران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محقّقی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تیزبین،نویسنده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و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مترجمی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توانا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و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از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مفاخر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زنجان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و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بزرگان‏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علم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و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ادب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ایران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بود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که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عمر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گرانبها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و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پربرکت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خود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را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صرف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تعلیم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و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تربیت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دانشجویان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و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تحقیقات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تاریخی،بویژه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روشن‏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کردن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زوایای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تاریک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تاریخ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معاصر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ایران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کرد</w:t>
      </w:r>
      <w:r w:rsidRPr="00733097">
        <w:rPr>
          <w:rFonts w:ascii="Arial" w:hAnsi="Arial" w:cs="Arial"/>
          <w:sz w:val="24"/>
          <w:rtl/>
        </w:rPr>
        <w:t>.</w:t>
      </w:r>
    </w:p>
    <w:p w:rsidR="00733097" w:rsidRDefault="00733097" w:rsidP="00733097">
      <w:pPr>
        <w:jc w:val="lowKashida"/>
        <w:rPr>
          <w:rFonts w:ascii="Arial" w:hAnsi="Arial" w:cs="Arial"/>
          <w:sz w:val="24"/>
          <w:rtl/>
        </w:rPr>
      </w:pPr>
      <w:r w:rsidRPr="00733097">
        <w:rPr>
          <w:rFonts w:ascii="Arial" w:hAnsi="Arial" w:cs="Arial" w:hint="cs"/>
          <w:sz w:val="24"/>
          <w:rtl/>
        </w:rPr>
        <w:t>استاد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فقید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در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سال</w:t>
      </w:r>
      <w:r w:rsidRPr="00733097">
        <w:rPr>
          <w:rFonts w:ascii="Arial" w:hAnsi="Arial" w:cs="Arial"/>
          <w:sz w:val="24"/>
          <w:rtl/>
        </w:rPr>
        <w:t xml:space="preserve"> 1300 </w:t>
      </w:r>
      <w:r w:rsidRPr="00733097">
        <w:rPr>
          <w:rFonts w:ascii="Arial" w:hAnsi="Arial" w:cs="Arial" w:hint="cs"/>
          <w:sz w:val="24"/>
          <w:rtl/>
        </w:rPr>
        <w:t>شمسی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در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یک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خانوادهء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قدیم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علمی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و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روحانی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متولّد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شد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و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در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شب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بیست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و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نهم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فروردین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ماه</w:t>
      </w:r>
      <w:r w:rsidRPr="00733097">
        <w:rPr>
          <w:rFonts w:ascii="Arial" w:hAnsi="Arial" w:cs="Arial"/>
          <w:sz w:val="24"/>
          <w:rtl/>
        </w:rPr>
        <w:t xml:space="preserve"> 1379 </w:t>
      </w:r>
      <w:r w:rsidRPr="00733097">
        <w:rPr>
          <w:rFonts w:ascii="Arial" w:hAnsi="Arial" w:cs="Arial" w:hint="cs"/>
          <w:sz w:val="24"/>
          <w:rtl/>
        </w:rPr>
        <w:t>در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هفتاد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و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نه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سالگی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بر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اثر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سکتهء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قلبی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دار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فانی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را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وداع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کرد</w:t>
      </w:r>
      <w:r w:rsidRPr="00733097">
        <w:rPr>
          <w:rFonts w:ascii="Arial" w:hAnsi="Arial" w:cs="Arial"/>
          <w:sz w:val="24"/>
          <w:rtl/>
        </w:rPr>
        <w:t>.</w:t>
      </w:r>
      <w:r w:rsidRPr="00733097">
        <w:rPr>
          <w:rFonts w:ascii="Arial" w:hAnsi="Arial" w:cs="Arial" w:hint="cs"/>
          <w:sz w:val="24"/>
          <w:rtl/>
        </w:rPr>
        <w:t>پدر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بزرگوار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وی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علاّمهء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جلیل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مرحوم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آقا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میرزا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فضل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اللّه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شیخ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الاسلام‏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زنجانی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طاب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ثراه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و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عموی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بزرگوارش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استاد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فقید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ابو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عبد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اللّه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زنجانی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هر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دو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از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مجتهدان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و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علمای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بزرگ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ایران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و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صاحب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تألیفات‏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ارزنده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در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تاریخ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و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علوم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و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معارف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اسلامی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بودند</w:t>
      </w:r>
      <w:r w:rsidRPr="00733097">
        <w:rPr>
          <w:rFonts w:ascii="Arial" w:hAnsi="Arial" w:cs="Arial"/>
          <w:sz w:val="24"/>
          <w:rtl/>
        </w:rPr>
        <w:t>.</w:t>
      </w:r>
      <w:r w:rsidRPr="00733097">
        <w:rPr>
          <w:rFonts w:ascii="Arial" w:hAnsi="Arial" w:cs="Arial" w:hint="cs"/>
          <w:sz w:val="24"/>
          <w:rtl/>
        </w:rPr>
        <w:t>تحصیلات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ابتدایی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شادروان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دکتر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شیخ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الاسلامی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در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زنجان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و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تحصیلات‏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دبیرستانی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وی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در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کالج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البرز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تهران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و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تحصیلات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دانشگاهی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آن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مرحوم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در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کشورهای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انگلستان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و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آلمان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بود</w:t>
      </w:r>
      <w:r w:rsidRPr="00733097">
        <w:rPr>
          <w:rFonts w:ascii="Arial" w:hAnsi="Arial" w:cs="Arial"/>
          <w:sz w:val="24"/>
          <w:rtl/>
        </w:rPr>
        <w:t>.</w:t>
      </w:r>
    </w:p>
    <w:p w:rsidR="00733097" w:rsidRDefault="00733097" w:rsidP="00733097">
      <w:pPr>
        <w:jc w:val="lowKashida"/>
        <w:rPr>
          <w:rFonts w:ascii="Arial" w:hAnsi="Arial" w:cs="Arial"/>
          <w:sz w:val="24"/>
          <w:rtl/>
        </w:rPr>
      </w:pPr>
      <w:r w:rsidRPr="00733097">
        <w:rPr>
          <w:rFonts w:ascii="Arial" w:hAnsi="Arial" w:cs="Arial" w:hint="cs"/>
          <w:sz w:val="24"/>
          <w:rtl/>
        </w:rPr>
        <w:t>شادروان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دکتر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شیخ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الاسلامی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پس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از</w:t>
      </w:r>
      <w:r w:rsidRPr="00733097">
        <w:rPr>
          <w:rFonts w:ascii="Arial" w:hAnsi="Arial" w:cs="Arial"/>
          <w:sz w:val="24"/>
          <w:rtl/>
        </w:rPr>
        <w:t xml:space="preserve"> 22 </w:t>
      </w:r>
      <w:r w:rsidRPr="00733097">
        <w:rPr>
          <w:rFonts w:ascii="Arial" w:hAnsi="Arial" w:cs="Arial" w:hint="cs"/>
          <w:sz w:val="24"/>
          <w:rtl/>
        </w:rPr>
        <w:t>سال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اقامت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در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کشورهای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مزبور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و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کوشش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خستگی‏ناپذیر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در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راه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تکمیل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تحصیلات‏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عالیهء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خود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و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تألیف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و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ترجمهء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کتابهای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ادبی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و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تاریخی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در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سال</w:t>
      </w:r>
      <w:r w:rsidRPr="00733097">
        <w:rPr>
          <w:rFonts w:ascii="Arial" w:hAnsi="Arial" w:cs="Arial"/>
          <w:sz w:val="24"/>
          <w:rtl/>
        </w:rPr>
        <w:t xml:space="preserve"> 1345 </w:t>
      </w:r>
      <w:r w:rsidRPr="00733097">
        <w:rPr>
          <w:rFonts w:ascii="Arial" w:hAnsi="Arial" w:cs="Arial" w:hint="cs"/>
          <w:sz w:val="24"/>
          <w:rtl/>
        </w:rPr>
        <w:t>به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تهران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بازگشت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و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دو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سال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در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وزارت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علوم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و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آموزش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عالی‏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مشغول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خدمت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بود؛سپس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با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سمت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استادیاری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به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دانشکدهء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حقوق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و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علوم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سیاسی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دانشگاه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تهران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منتقل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شد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و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در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اندک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زمانی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به‏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استادی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تاریخ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روابط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خارجی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ایران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ارتقای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مقام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یافت</w:t>
      </w:r>
      <w:r w:rsidRPr="00733097">
        <w:rPr>
          <w:rFonts w:ascii="Arial" w:hAnsi="Arial" w:cs="Arial"/>
          <w:sz w:val="24"/>
          <w:rtl/>
        </w:rPr>
        <w:t>.</w:t>
      </w:r>
      <w:r w:rsidRPr="00733097">
        <w:rPr>
          <w:rFonts w:ascii="Arial" w:hAnsi="Arial" w:cs="Arial" w:hint="cs"/>
          <w:sz w:val="24"/>
          <w:rtl/>
        </w:rPr>
        <w:t>سپس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به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مدیریّت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گروه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سیاسی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دانشکدهء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مزبور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منصوب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گردید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و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تا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پایان‏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عمر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خود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با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همین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سمت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به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خدمت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اشتغال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داشت</w:t>
      </w:r>
      <w:r w:rsidRPr="00733097">
        <w:rPr>
          <w:rFonts w:ascii="Arial" w:hAnsi="Arial" w:cs="Arial"/>
          <w:sz w:val="24"/>
          <w:rtl/>
        </w:rPr>
        <w:t>.</w:t>
      </w:r>
    </w:p>
    <w:p w:rsidR="00733097" w:rsidRDefault="00733097" w:rsidP="00733097">
      <w:pPr>
        <w:jc w:val="lowKashida"/>
        <w:rPr>
          <w:rFonts w:ascii="Arial" w:hAnsi="Arial" w:cs="Arial"/>
          <w:sz w:val="24"/>
          <w:rtl/>
        </w:rPr>
      </w:pPr>
      <w:r w:rsidRPr="00733097">
        <w:rPr>
          <w:rFonts w:ascii="Arial" w:hAnsi="Arial" w:cs="Arial" w:hint="cs"/>
          <w:sz w:val="24"/>
          <w:rtl/>
        </w:rPr>
        <w:t>استاد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فقید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ضمن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اشتغال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به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خدمت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در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وزارت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علوم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و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تدریس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در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دانشگاه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تهران،در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بعضی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از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کنفرانسهای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علمی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برگزار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شده‏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از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سوی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مجامع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بین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المللی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مانند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یونسکو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و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مؤسّسهء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مطالعات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خاورمیانه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با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حضور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در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جلسات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یا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نگارش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مقالات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تحقیقی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و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تاریخی‏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مشارکت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می‏کرد</w:t>
      </w:r>
      <w:r w:rsidRPr="00733097">
        <w:rPr>
          <w:rFonts w:ascii="Arial" w:hAnsi="Arial" w:cs="Arial"/>
          <w:sz w:val="24"/>
          <w:rtl/>
        </w:rPr>
        <w:t>.</w:t>
      </w:r>
      <w:r w:rsidRPr="00733097">
        <w:rPr>
          <w:rFonts w:ascii="Arial" w:hAnsi="Arial" w:cs="Arial" w:hint="cs"/>
          <w:sz w:val="24"/>
          <w:rtl/>
        </w:rPr>
        <w:t>از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طرفی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با</w:t>
      </w:r>
      <w:r w:rsidRPr="00733097">
        <w:rPr>
          <w:rFonts w:ascii="Arial" w:hAnsi="Arial" w:cs="Arial" w:hint="eastAsia"/>
          <w:sz w:val="24"/>
          <w:rtl/>
        </w:rPr>
        <w:t>«</w:t>
      </w:r>
      <w:r w:rsidRPr="00733097">
        <w:rPr>
          <w:rFonts w:ascii="Arial" w:hAnsi="Arial" w:cs="Arial" w:hint="cs"/>
          <w:sz w:val="24"/>
          <w:rtl/>
        </w:rPr>
        <w:t>بنیاد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موقوفات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دکتر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محمود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افشار</w:t>
      </w:r>
      <w:r w:rsidRPr="00733097">
        <w:rPr>
          <w:rFonts w:ascii="Arial" w:hAnsi="Arial" w:cs="Arial" w:hint="eastAsia"/>
          <w:sz w:val="24"/>
          <w:rtl/>
        </w:rPr>
        <w:t>»</w:t>
      </w:r>
      <w:r w:rsidRPr="00733097">
        <w:rPr>
          <w:rFonts w:ascii="Arial" w:hAnsi="Arial" w:cs="Arial" w:hint="cs"/>
          <w:sz w:val="24"/>
          <w:rtl/>
        </w:rPr>
        <w:t>نیز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که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به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انتشار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آثار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ارزندهء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تاریخی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و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تحقیقی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اقدام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می‏کند،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همکاری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نزدیک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داشت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و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عضو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شورای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تولیت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بنیاد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بود</w:t>
      </w:r>
      <w:r w:rsidRPr="00733097">
        <w:rPr>
          <w:rFonts w:ascii="Arial" w:hAnsi="Arial" w:cs="Arial"/>
          <w:sz w:val="24"/>
          <w:rtl/>
        </w:rPr>
        <w:t>.</w:t>
      </w:r>
      <w:r w:rsidRPr="00733097">
        <w:rPr>
          <w:rFonts w:ascii="Arial" w:hAnsi="Arial" w:cs="Arial" w:hint="cs"/>
          <w:sz w:val="24"/>
          <w:rtl/>
        </w:rPr>
        <w:t>ضمنا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با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علاقهء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سرشاری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که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به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زادگاه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خود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داشت،دعوت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دانشگاه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آزاد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اسلامی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واحد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زنجان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را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برای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تدریس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در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رشتهء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علوم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سیاسی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پذیرفته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بود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و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چند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صباحی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در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آن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دانشگاه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به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تدریس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اشتغال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داشت</w:t>
      </w:r>
      <w:r w:rsidRPr="00733097">
        <w:rPr>
          <w:rFonts w:ascii="Arial" w:hAnsi="Arial" w:cs="Arial"/>
          <w:sz w:val="24"/>
          <w:rtl/>
        </w:rPr>
        <w:t>.</w:t>
      </w:r>
    </w:p>
    <w:p w:rsidR="00733097" w:rsidRPr="00733097" w:rsidRDefault="00733097" w:rsidP="00733097">
      <w:pPr>
        <w:jc w:val="lowKashida"/>
        <w:rPr>
          <w:rFonts w:ascii="Arial" w:hAnsi="Arial" w:cs="Arial"/>
          <w:sz w:val="24"/>
          <w:rtl/>
        </w:rPr>
      </w:pPr>
      <w:r w:rsidRPr="00733097">
        <w:rPr>
          <w:rFonts w:ascii="Arial" w:hAnsi="Arial" w:cs="Arial" w:hint="cs"/>
          <w:sz w:val="24"/>
          <w:rtl/>
        </w:rPr>
        <w:t>آثار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و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تألیفات</w:t>
      </w:r>
    </w:p>
    <w:p w:rsidR="00733097" w:rsidRDefault="00733097" w:rsidP="00733097">
      <w:pPr>
        <w:jc w:val="lowKashida"/>
        <w:rPr>
          <w:rFonts w:ascii="Arial" w:hAnsi="Arial" w:cs="Arial"/>
          <w:sz w:val="24"/>
          <w:rtl/>
        </w:rPr>
      </w:pPr>
      <w:r w:rsidRPr="00733097">
        <w:rPr>
          <w:rFonts w:ascii="Arial" w:hAnsi="Arial" w:cs="Arial" w:hint="cs"/>
          <w:sz w:val="24"/>
          <w:rtl/>
        </w:rPr>
        <w:t>شادروان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دکتر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شیخ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الاسلامی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مقالات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تاریخی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و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تحقیقی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و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سیاسی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متعدّدی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در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مجلاّت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سخن،یغما،راهنمای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کتاب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و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اطّلاعات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سیاسی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و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اقتصادی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و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دیگر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نشریّات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ادبی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و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تاریخی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نگاشته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است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که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بعضی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از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آنها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جداگانه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به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صورت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مجموعهء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مقالات‏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چاپ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شده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است</w:t>
      </w:r>
      <w:r w:rsidRPr="00733097">
        <w:rPr>
          <w:rFonts w:ascii="Arial" w:hAnsi="Arial" w:cs="Arial"/>
          <w:sz w:val="24"/>
          <w:rtl/>
        </w:rPr>
        <w:t>.</w:t>
      </w:r>
      <w:r w:rsidRPr="00733097">
        <w:rPr>
          <w:rFonts w:ascii="Arial" w:hAnsi="Arial" w:cs="Arial" w:hint="cs"/>
          <w:sz w:val="24"/>
          <w:rtl/>
        </w:rPr>
        <w:t>تألیفات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و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ترجمه‏های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ارزنده‏ای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هم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دارد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که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در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زیر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به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مهمترین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آنها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اشاره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می‏شود</w:t>
      </w:r>
      <w:r w:rsidRPr="00733097">
        <w:rPr>
          <w:rFonts w:ascii="Arial" w:hAnsi="Arial" w:cs="Arial"/>
          <w:sz w:val="24"/>
          <w:rtl/>
        </w:rPr>
        <w:t>:</w:t>
      </w:r>
    </w:p>
    <w:p w:rsidR="00733097" w:rsidRDefault="00733097" w:rsidP="00733097">
      <w:pPr>
        <w:jc w:val="lowKashida"/>
        <w:rPr>
          <w:rFonts w:ascii="Arial" w:hAnsi="Arial" w:cs="Arial"/>
          <w:sz w:val="24"/>
          <w:rtl/>
        </w:rPr>
      </w:pPr>
      <w:r w:rsidRPr="00733097">
        <w:rPr>
          <w:rFonts w:ascii="Arial" w:hAnsi="Arial" w:cs="Arial"/>
          <w:sz w:val="24"/>
          <w:rtl/>
        </w:rPr>
        <w:t>1-</w:t>
      </w:r>
      <w:r w:rsidRPr="00733097">
        <w:rPr>
          <w:rFonts w:ascii="Arial" w:hAnsi="Arial" w:cs="Arial" w:hint="cs"/>
          <w:sz w:val="24"/>
          <w:rtl/>
        </w:rPr>
        <w:t>سیمای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احمدشاه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قاجار،در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دو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جلد</w:t>
      </w:r>
      <w:r w:rsidRPr="00733097">
        <w:rPr>
          <w:rFonts w:ascii="Arial" w:hAnsi="Arial" w:cs="Arial"/>
          <w:sz w:val="24"/>
          <w:rtl/>
        </w:rPr>
        <w:t>.</w:t>
      </w:r>
    </w:p>
    <w:p w:rsidR="00733097" w:rsidRDefault="00733097" w:rsidP="00733097">
      <w:pPr>
        <w:jc w:val="lowKashida"/>
        <w:rPr>
          <w:rFonts w:ascii="Arial" w:hAnsi="Arial" w:cs="Arial"/>
          <w:sz w:val="24"/>
          <w:rtl/>
        </w:rPr>
      </w:pPr>
      <w:r w:rsidRPr="00733097">
        <w:rPr>
          <w:rFonts w:ascii="Arial" w:hAnsi="Arial" w:cs="Arial"/>
          <w:sz w:val="24"/>
          <w:rtl/>
        </w:rPr>
        <w:t>2-</w:t>
      </w:r>
      <w:r w:rsidRPr="00733097">
        <w:rPr>
          <w:rFonts w:ascii="Arial" w:hAnsi="Arial" w:cs="Arial" w:hint="cs"/>
          <w:sz w:val="24"/>
          <w:rtl/>
        </w:rPr>
        <w:t>روحیّات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و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خصال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و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پایان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کار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محمّدعلی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شاه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قاجار</w:t>
      </w:r>
      <w:r w:rsidRPr="00733097">
        <w:rPr>
          <w:rFonts w:ascii="Arial" w:hAnsi="Arial" w:cs="Arial"/>
          <w:sz w:val="24"/>
          <w:rtl/>
        </w:rPr>
        <w:t>.</w:t>
      </w:r>
    </w:p>
    <w:p w:rsidR="00733097" w:rsidRDefault="00733097" w:rsidP="00733097">
      <w:pPr>
        <w:jc w:val="lowKashida"/>
        <w:rPr>
          <w:rFonts w:ascii="Arial" w:hAnsi="Arial" w:cs="Arial"/>
          <w:sz w:val="24"/>
          <w:rtl/>
        </w:rPr>
      </w:pPr>
      <w:r w:rsidRPr="00733097">
        <w:rPr>
          <w:rFonts w:ascii="Arial" w:hAnsi="Arial" w:cs="Arial"/>
          <w:sz w:val="24"/>
          <w:rtl/>
        </w:rPr>
        <w:t>3-</w:t>
      </w:r>
      <w:r w:rsidRPr="00733097">
        <w:rPr>
          <w:rFonts w:ascii="Arial" w:hAnsi="Arial" w:cs="Arial" w:hint="cs"/>
          <w:sz w:val="24"/>
          <w:rtl/>
        </w:rPr>
        <w:t>مجموعهء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مقالات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با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عنوان</w:t>
      </w:r>
      <w:r w:rsidRPr="00733097">
        <w:rPr>
          <w:rFonts w:ascii="Arial" w:hAnsi="Arial" w:cs="Arial"/>
          <w:sz w:val="24"/>
          <w:rtl/>
        </w:rPr>
        <w:t>:</w:t>
      </w:r>
      <w:r w:rsidRPr="00733097">
        <w:rPr>
          <w:rFonts w:ascii="Arial" w:hAnsi="Arial" w:cs="Arial" w:hint="cs"/>
          <w:sz w:val="24"/>
          <w:rtl/>
        </w:rPr>
        <w:t>علل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افزایش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نفوذ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روس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و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انگلیس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در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ایران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عصر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قاجار</w:t>
      </w:r>
      <w:r w:rsidRPr="00733097">
        <w:rPr>
          <w:rFonts w:ascii="Arial" w:hAnsi="Arial" w:cs="Arial"/>
          <w:sz w:val="24"/>
          <w:rtl/>
        </w:rPr>
        <w:t>.</w:t>
      </w:r>
    </w:p>
    <w:p w:rsidR="00733097" w:rsidRDefault="00733097" w:rsidP="00733097">
      <w:pPr>
        <w:jc w:val="lowKashida"/>
        <w:rPr>
          <w:rFonts w:ascii="Arial" w:hAnsi="Arial" w:cs="Arial"/>
          <w:sz w:val="24"/>
          <w:rtl/>
        </w:rPr>
      </w:pPr>
      <w:r w:rsidRPr="00733097">
        <w:rPr>
          <w:rFonts w:ascii="Arial" w:hAnsi="Arial" w:cs="Arial"/>
          <w:sz w:val="24"/>
          <w:rtl/>
        </w:rPr>
        <w:t>4-</w:t>
      </w:r>
      <w:r w:rsidRPr="00733097">
        <w:rPr>
          <w:rFonts w:ascii="Arial" w:hAnsi="Arial" w:cs="Arial" w:hint="cs"/>
          <w:sz w:val="24"/>
          <w:rtl/>
        </w:rPr>
        <w:t>مجموعهء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مقالات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با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عنوان</w:t>
      </w:r>
      <w:r w:rsidRPr="00733097">
        <w:rPr>
          <w:rFonts w:ascii="Arial" w:hAnsi="Arial" w:cs="Arial"/>
          <w:sz w:val="24"/>
          <w:rtl/>
        </w:rPr>
        <w:t>:</w:t>
      </w:r>
      <w:r w:rsidRPr="00733097">
        <w:rPr>
          <w:rFonts w:ascii="Arial" w:hAnsi="Arial" w:cs="Arial" w:hint="cs"/>
          <w:sz w:val="24"/>
          <w:rtl/>
        </w:rPr>
        <w:t>قتل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اتابک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و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شانزده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مقالهء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تحقیقی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دیگر</w:t>
      </w:r>
      <w:r w:rsidRPr="00733097">
        <w:rPr>
          <w:rFonts w:ascii="Arial" w:hAnsi="Arial" w:cs="Arial"/>
          <w:sz w:val="24"/>
          <w:rtl/>
        </w:rPr>
        <w:t>.</w:t>
      </w:r>
    </w:p>
    <w:p w:rsidR="00733097" w:rsidRDefault="00733097" w:rsidP="00733097">
      <w:pPr>
        <w:jc w:val="lowKashida"/>
        <w:rPr>
          <w:rFonts w:ascii="Arial" w:hAnsi="Arial" w:cs="Arial"/>
          <w:sz w:val="24"/>
          <w:rtl/>
        </w:rPr>
      </w:pPr>
      <w:r w:rsidRPr="00733097">
        <w:rPr>
          <w:rFonts w:ascii="Arial" w:hAnsi="Arial" w:cs="Arial"/>
          <w:sz w:val="24"/>
          <w:rtl/>
        </w:rPr>
        <w:t>5-</w:t>
      </w:r>
      <w:r w:rsidRPr="00733097">
        <w:rPr>
          <w:rFonts w:ascii="Arial" w:hAnsi="Arial" w:cs="Arial" w:hint="cs"/>
          <w:sz w:val="24"/>
          <w:rtl/>
        </w:rPr>
        <w:t>زیانهای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استبداد</w:t>
      </w:r>
      <w:r w:rsidRPr="00733097">
        <w:rPr>
          <w:rFonts w:ascii="Arial" w:hAnsi="Arial" w:cs="Arial"/>
          <w:sz w:val="24"/>
          <w:rtl/>
        </w:rPr>
        <w:t>.</w:t>
      </w:r>
    </w:p>
    <w:p w:rsidR="00733097" w:rsidRDefault="00733097" w:rsidP="00733097">
      <w:pPr>
        <w:jc w:val="lowKashida"/>
        <w:rPr>
          <w:rFonts w:ascii="Arial" w:hAnsi="Arial" w:cs="Arial"/>
          <w:sz w:val="24"/>
          <w:rtl/>
        </w:rPr>
      </w:pPr>
      <w:r w:rsidRPr="00733097">
        <w:rPr>
          <w:rFonts w:ascii="Arial" w:hAnsi="Arial" w:cs="Arial"/>
          <w:sz w:val="24"/>
          <w:rtl/>
        </w:rPr>
        <w:t>6-</w:t>
      </w:r>
      <w:r w:rsidRPr="00733097">
        <w:rPr>
          <w:rFonts w:ascii="Arial" w:hAnsi="Arial" w:cs="Arial" w:hint="cs"/>
          <w:sz w:val="24"/>
          <w:rtl/>
        </w:rPr>
        <w:t>ترجمهء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رسالهء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جان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استوارت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میل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دربارهء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آزادی</w:t>
      </w:r>
      <w:r w:rsidRPr="00733097">
        <w:rPr>
          <w:rFonts w:ascii="Arial" w:hAnsi="Arial" w:cs="Arial"/>
          <w:sz w:val="24"/>
          <w:rtl/>
        </w:rPr>
        <w:t>.</w:t>
      </w:r>
    </w:p>
    <w:p w:rsidR="00733097" w:rsidRDefault="00733097" w:rsidP="00733097">
      <w:pPr>
        <w:jc w:val="lowKashida"/>
        <w:rPr>
          <w:rFonts w:ascii="Arial" w:hAnsi="Arial" w:cs="Arial"/>
          <w:sz w:val="24"/>
          <w:rtl/>
        </w:rPr>
      </w:pPr>
      <w:r w:rsidRPr="00733097">
        <w:rPr>
          <w:rFonts w:ascii="Arial" w:hAnsi="Arial" w:cs="Arial"/>
          <w:sz w:val="24"/>
          <w:rtl/>
        </w:rPr>
        <w:t>7-</w:t>
      </w:r>
      <w:r w:rsidRPr="00733097">
        <w:rPr>
          <w:rFonts w:ascii="Arial" w:hAnsi="Arial" w:cs="Arial" w:hint="cs"/>
          <w:sz w:val="24"/>
          <w:rtl/>
        </w:rPr>
        <w:t>ترجمهء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اسناد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محرمانهء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وزارت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خارجهء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بریتانیا،در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سه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جلد</w:t>
      </w:r>
      <w:r w:rsidRPr="00733097">
        <w:rPr>
          <w:rFonts w:ascii="Arial" w:hAnsi="Arial" w:cs="Arial"/>
          <w:sz w:val="24"/>
          <w:rtl/>
        </w:rPr>
        <w:t>.</w:t>
      </w:r>
    </w:p>
    <w:p w:rsidR="00733097" w:rsidRDefault="00733097" w:rsidP="00733097">
      <w:pPr>
        <w:jc w:val="lowKashida"/>
        <w:rPr>
          <w:rFonts w:ascii="Arial" w:hAnsi="Arial" w:cs="Arial"/>
          <w:sz w:val="24"/>
          <w:rtl/>
        </w:rPr>
      </w:pPr>
      <w:r w:rsidRPr="00733097">
        <w:rPr>
          <w:rFonts w:ascii="Arial" w:hAnsi="Arial" w:cs="Arial"/>
          <w:sz w:val="24"/>
          <w:rtl/>
        </w:rPr>
        <w:t>8-</w:t>
      </w:r>
      <w:r w:rsidRPr="00733097">
        <w:rPr>
          <w:rFonts w:ascii="Arial" w:hAnsi="Arial" w:cs="Arial" w:hint="cs"/>
          <w:sz w:val="24"/>
          <w:rtl/>
        </w:rPr>
        <w:t>ترجمهء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خاطرات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سیاسی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سرآرتور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هاردینگ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وزیر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مختار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بریتانیا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در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ایران</w:t>
      </w:r>
      <w:r w:rsidRPr="00733097">
        <w:rPr>
          <w:rFonts w:ascii="Arial" w:hAnsi="Arial" w:cs="Arial"/>
          <w:sz w:val="24"/>
          <w:rtl/>
        </w:rPr>
        <w:t>.</w:t>
      </w:r>
    </w:p>
    <w:p w:rsidR="00733097" w:rsidRDefault="00733097" w:rsidP="00733097">
      <w:pPr>
        <w:jc w:val="lowKashida"/>
        <w:rPr>
          <w:rFonts w:ascii="Arial" w:hAnsi="Arial" w:cs="Arial"/>
          <w:sz w:val="24"/>
          <w:rtl/>
        </w:rPr>
      </w:pPr>
      <w:r w:rsidRPr="00733097">
        <w:rPr>
          <w:rFonts w:ascii="Arial" w:hAnsi="Arial" w:cs="Arial"/>
          <w:sz w:val="24"/>
          <w:rtl/>
        </w:rPr>
        <w:t>9-</w:t>
      </w:r>
      <w:r w:rsidRPr="00733097">
        <w:rPr>
          <w:rFonts w:ascii="Arial" w:hAnsi="Arial" w:cs="Arial" w:hint="cs"/>
          <w:sz w:val="24"/>
          <w:rtl/>
        </w:rPr>
        <w:t>ترجمهء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نامه‏های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خصوصی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سرسسیل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اسپرینگ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رایس</w:t>
      </w:r>
      <w:r w:rsidRPr="00733097">
        <w:rPr>
          <w:rFonts w:ascii="Arial" w:hAnsi="Arial" w:cs="Arial"/>
          <w:sz w:val="24"/>
          <w:rtl/>
        </w:rPr>
        <w:t>.</w:t>
      </w:r>
    </w:p>
    <w:p w:rsidR="00733097" w:rsidRDefault="00733097" w:rsidP="00733097">
      <w:pPr>
        <w:jc w:val="lowKashida"/>
        <w:rPr>
          <w:rFonts w:ascii="Arial" w:hAnsi="Arial" w:cs="Arial"/>
          <w:sz w:val="24"/>
          <w:rtl/>
        </w:rPr>
      </w:pPr>
      <w:r w:rsidRPr="00733097">
        <w:rPr>
          <w:rFonts w:ascii="Arial" w:hAnsi="Arial" w:cs="Arial"/>
          <w:sz w:val="24"/>
          <w:rtl/>
        </w:rPr>
        <w:t>10-</w:t>
      </w:r>
      <w:r w:rsidRPr="00733097">
        <w:rPr>
          <w:rFonts w:ascii="Arial" w:hAnsi="Arial" w:cs="Arial" w:hint="cs"/>
          <w:sz w:val="24"/>
          <w:rtl/>
        </w:rPr>
        <w:t>ترجمهء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مجلدهای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اوّل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و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دوم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خداوندان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اندیشهء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سیاسی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تألیف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مایکل</w:t>
      </w:r>
      <w:r w:rsidRPr="00733097">
        <w:rPr>
          <w:rFonts w:ascii="Arial" w:hAnsi="Arial" w:cs="Arial"/>
          <w:sz w:val="24"/>
          <w:rtl/>
        </w:rPr>
        <w:t>-</w:t>
      </w:r>
      <w:r w:rsidRPr="00733097">
        <w:rPr>
          <w:rFonts w:ascii="Arial" w:hAnsi="Arial" w:cs="Arial" w:hint="cs"/>
          <w:sz w:val="24"/>
          <w:rtl/>
        </w:rPr>
        <w:t>ب</w:t>
      </w:r>
      <w:r w:rsidRPr="00733097">
        <w:rPr>
          <w:rFonts w:ascii="Arial" w:hAnsi="Arial" w:cs="Arial"/>
          <w:sz w:val="24"/>
          <w:rtl/>
        </w:rPr>
        <w:t>-</w:t>
      </w:r>
      <w:r w:rsidRPr="00733097">
        <w:rPr>
          <w:rFonts w:ascii="Arial" w:hAnsi="Arial" w:cs="Arial" w:hint="cs"/>
          <w:sz w:val="24"/>
          <w:rtl/>
        </w:rPr>
        <w:t>فاستر</w:t>
      </w:r>
      <w:r w:rsidRPr="00733097">
        <w:rPr>
          <w:rFonts w:ascii="Arial" w:hAnsi="Arial" w:cs="Arial"/>
          <w:sz w:val="24"/>
          <w:rtl/>
        </w:rPr>
        <w:t>.</w:t>
      </w:r>
    </w:p>
    <w:p w:rsidR="00733097" w:rsidRDefault="00733097" w:rsidP="00733097">
      <w:pPr>
        <w:jc w:val="lowKashida"/>
        <w:rPr>
          <w:rFonts w:ascii="Arial" w:hAnsi="Arial" w:cs="Arial"/>
          <w:sz w:val="24"/>
          <w:rtl/>
        </w:rPr>
      </w:pPr>
      <w:r w:rsidRPr="00733097">
        <w:rPr>
          <w:rFonts w:ascii="Arial" w:hAnsi="Arial" w:cs="Arial"/>
          <w:sz w:val="24"/>
          <w:rtl/>
        </w:rPr>
        <w:lastRenderedPageBreak/>
        <w:t>11-</w:t>
      </w:r>
      <w:r w:rsidRPr="00733097">
        <w:rPr>
          <w:rFonts w:ascii="Arial" w:hAnsi="Arial" w:cs="Arial" w:hint="cs"/>
          <w:sz w:val="24"/>
          <w:rtl/>
        </w:rPr>
        <w:t>تئوری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انقلاب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ملّی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و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نهضت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مشروطیّت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ایرانهءرسالهء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دکتری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استاد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فقید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که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تاکنون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چاپ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نشده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است</w:t>
      </w:r>
      <w:r w:rsidRPr="00733097">
        <w:rPr>
          <w:rFonts w:ascii="Arial" w:hAnsi="Arial" w:cs="Arial"/>
          <w:sz w:val="24"/>
          <w:rtl/>
        </w:rPr>
        <w:t>).</w:t>
      </w:r>
    </w:p>
    <w:p w:rsidR="00733097" w:rsidRDefault="00733097" w:rsidP="00733097">
      <w:pPr>
        <w:jc w:val="lowKashida"/>
        <w:rPr>
          <w:rFonts w:ascii="Arial" w:hAnsi="Arial" w:cs="Arial"/>
          <w:sz w:val="24"/>
          <w:rtl/>
        </w:rPr>
      </w:pPr>
      <w:r w:rsidRPr="00733097">
        <w:rPr>
          <w:rFonts w:ascii="Arial" w:hAnsi="Arial" w:cs="Arial"/>
          <w:sz w:val="24"/>
          <w:rtl/>
        </w:rPr>
        <w:t>12-</w:t>
      </w:r>
      <w:r w:rsidRPr="00733097">
        <w:rPr>
          <w:rFonts w:ascii="Arial" w:hAnsi="Arial" w:cs="Arial" w:hint="cs"/>
          <w:sz w:val="24"/>
          <w:rtl/>
        </w:rPr>
        <w:t>احزاب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سیاسی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در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کشورهای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اسلامی،ترجمهء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فصولی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از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دایرة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المعارف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اسلامی</w:t>
      </w:r>
      <w:r w:rsidRPr="00733097">
        <w:rPr>
          <w:rFonts w:ascii="Arial" w:hAnsi="Arial" w:cs="Arial"/>
          <w:sz w:val="24"/>
          <w:rtl/>
        </w:rPr>
        <w:t>.</w:t>
      </w:r>
    </w:p>
    <w:p w:rsidR="00733097" w:rsidRDefault="00733097" w:rsidP="00733097">
      <w:pPr>
        <w:jc w:val="lowKashida"/>
        <w:rPr>
          <w:rFonts w:ascii="Arial" w:hAnsi="Arial" w:cs="Arial"/>
          <w:sz w:val="24"/>
          <w:rtl/>
        </w:rPr>
      </w:pPr>
      <w:r w:rsidRPr="00733097">
        <w:rPr>
          <w:rFonts w:ascii="Arial" w:hAnsi="Arial" w:cs="Arial"/>
          <w:sz w:val="24"/>
          <w:rtl/>
        </w:rPr>
        <w:t>13-</w:t>
      </w:r>
      <w:r w:rsidRPr="00733097">
        <w:rPr>
          <w:rFonts w:ascii="Arial" w:hAnsi="Arial" w:cs="Arial" w:hint="cs"/>
          <w:sz w:val="24"/>
          <w:rtl/>
        </w:rPr>
        <w:t>صعود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و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سقوط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تیمورتاش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به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حکایت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اسناد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محرمانهء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وزارت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امور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خارجهء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انگلیس</w:t>
      </w:r>
      <w:r w:rsidRPr="00733097">
        <w:rPr>
          <w:rFonts w:ascii="Arial" w:hAnsi="Arial" w:cs="Arial"/>
          <w:sz w:val="24"/>
          <w:rtl/>
        </w:rPr>
        <w:t>.</w:t>
      </w:r>
    </w:p>
    <w:p w:rsidR="00733097" w:rsidRDefault="00733097" w:rsidP="00733097">
      <w:pPr>
        <w:jc w:val="lowKashida"/>
        <w:rPr>
          <w:rFonts w:ascii="Arial" w:hAnsi="Arial" w:cs="Arial"/>
          <w:sz w:val="24"/>
          <w:rtl/>
        </w:rPr>
      </w:pPr>
      <w:r w:rsidRPr="00733097">
        <w:rPr>
          <w:rFonts w:ascii="Arial" w:hAnsi="Arial" w:cs="Arial"/>
          <w:sz w:val="24"/>
          <w:rtl/>
        </w:rPr>
        <w:t>14-</w:t>
      </w:r>
      <w:r w:rsidRPr="00733097">
        <w:rPr>
          <w:rFonts w:ascii="Arial" w:hAnsi="Arial" w:cs="Arial" w:hint="cs"/>
          <w:sz w:val="24"/>
          <w:rtl/>
        </w:rPr>
        <w:t>ترجمهء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فنّ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زندگی،اثر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آندره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موروا</w:t>
      </w:r>
      <w:r w:rsidRPr="00733097">
        <w:rPr>
          <w:rFonts w:ascii="Arial" w:hAnsi="Arial" w:cs="Arial"/>
          <w:sz w:val="24"/>
          <w:rtl/>
        </w:rPr>
        <w:t>.</w:t>
      </w:r>
    </w:p>
    <w:p w:rsidR="00733097" w:rsidRDefault="00733097" w:rsidP="00733097">
      <w:pPr>
        <w:jc w:val="lowKashida"/>
        <w:rPr>
          <w:rFonts w:ascii="Arial" w:hAnsi="Arial" w:cs="Arial"/>
          <w:sz w:val="24"/>
          <w:rtl/>
        </w:rPr>
      </w:pPr>
      <w:r w:rsidRPr="00733097">
        <w:rPr>
          <w:rFonts w:ascii="Arial" w:hAnsi="Arial" w:cs="Arial"/>
          <w:sz w:val="24"/>
          <w:rtl/>
        </w:rPr>
        <w:t>15-</w:t>
      </w:r>
      <w:r w:rsidRPr="00733097">
        <w:rPr>
          <w:rFonts w:ascii="Arial" w:hAnsi="Arial" w:cs="Arial" w:hint="cs"/>
          <w:sz w:val="24"/>
          <w:rtl/>
        </w:rPr>
        <w:t>ترجمهء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مرد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سرنوشت،اثر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جرج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برناردشاو</w:t>
      </w:r>
      <w:r w:rsidRPr="00733097">
        <w:rPr>
          <w:rFonts w:ascii="Arial" w:hAnsi="Arial" w:cs="Arial"/>
          <w:sz w:val="24"/>
          <w:rtl/>
        </w:rPr>
        <w:t>.</w:t>
      </w:r>
    </w:p>
    <w:p w:rsidR="00733097" w:rsidRDefault="00733097" w:rsidP="00733097">
      <w:pPr>
        <w:jc w:val="lowKashida"/>
        <w:rPr>
          <w:rFonts w:ascii="Arial" w:hAnsi="Arial" w:cs="Arial"/>
          <w:sz w:val="24"/>
          <w:rtl/>
        </w:rPr>
      </w:pPr>
      <w:r w:rsidRPr="00733097">
        <w:rPr>
          <w:rFonts w:ascii="Arial" w:hAnsi="Arial" w:cs="Arial"/>
          <w:sz w:val="24"/>
          <w:rtl/>
        </w:rPr>
        <w:t>16-</w:t>
      </w:r>
      <w:r w:rsidRPr="00733097">
        <w:rPr>
          <w:rFonts w:ascii="Arial" w:hAnsi="Arial" w:cs="Arial" w:hint="cs"/>
          <w:sz w:val="24"/>
          <w:rtl/>
        </w:rPr>
        <w:t>ترجمهء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منظومهء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محبوس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شیلدن،اثر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لرد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بایرون</w:t>
      </w:r>
      <w:r w:rsidRPr="00733097">
        <w:rPr>
          <w:rFonts w:ascii="Arial" w:hAnsi="Arial" w:cs="Arial"/>
          <w:sz w:val="24"/>
          <w:rtl/>
        </w:rPr>
        <w:t>(</w:t>
      </w:r>
      <w:r w:rsidRPr="00733097">
        <w:rPr>
          <w:rFonts w:ascii="Arial" w:hAnsi="Arial" w:cs="Arial" w:hint="cs"/>
          <w:sz w:val="24"/>
          <w:rtl/>
        </w:rPr>
        <w:t>با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همکاری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آقای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مسعود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فرزاد</w:t>
      </w:r>
      <w:r w:rsidRPr="00733097">
        <w:rPr>
          <w:rFonts w:ascii="Arial" w:hAnsi="Arial" w:cs="Arial"/>
          <w:sz w:val="24"/>
          <w:rtl/>
        </w:rPr>
        <w:t>).</w:t>
      </w:r>
    </w:p>
    <w:p w:rsidR="00733097" w:rsidRDefault="00733097" w:rsidP="00733097">
      <w:pPr>
        <w:jc w:val="lowKashida"/>
        <w:rPr>
          <w:rFonts w:ascii="Arial" w:hAnsi="Arial" w:cs="Arial"/>
          <w:sz w:val="24"/>
          <w:rtl/>
        </w:rPr>
      </w:pPr>
      <w:r w:rsidRPr="00733097">
        <w:rPr>
          <w:rFonts w:ascii="Arial" w:hAnsi="Arial" w:cs="Arial"/>
          <w:sz w:val="24"/>
          <w:rtl/>
        </w:rPr>
        <w:t>17-</w:t>
      </w:r>
      <w:r w:rsidRPr="00733097">
        <w:rPr>
          <w:rFonts w:ascii="Arial" w:hAnsi="Arial" w:cs="Arial" w:hint="cs"/>
          <w:sz w:val="24"/>
          <w:rtl/>
        </w:rPr>
        <w:t>ترجمهء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داستان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بوکمندل،اثر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اشتفان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تسوایک</w:t>
      </w:r>
      <w:r w:rsidRPr="00733097">
        <w:rPr>
          <w:rFonts w:ascii="Arial" w:hAnsi="Arial" w:cs="Arial"/>
          <w:sz w:val="24"/>
          <w:rtl/>
        </w:rPr>
        <w:t>.</w:t>
      </w:r>
    </w:p>
    <w:p w:rsidR="00733097" w:rsidRDefault="00733097" w:rsidP="00733097">
      <w:pPr>
        <w:jc w:val="lowKashida"/>
        <w:rPr>
          <w:rFonts w:ascii="Arial" w:hAnsi="Arial" w:cs="Arial"/>
          <w:sz w:val="24"/>
          <w:rtl/>
        </w:rPr>
      </w:pPr>
      <w:r w:rsidRPr="00733097">
        <w:rPr>
          <w:rFonts w:ascii="Arial" w:hAnsi="Arial" w:cs="Arial"/>
          <w:sz w:val="24"/>
          <w:rtl/>
        </w:rPr>
        <w:t>18-</w:t>
      </w:r>
      <w:r w:rsidRPr="00733097">
        <w:rPr>
          <w:rFonts w:ascii="Arial" w:hAnsi="Arial" w:cs="Arial" w:hint="cs"/>
          <w:sz w:val="24"/>
          <w:rtl/>
        </w:rPr>
        <w:t>ترجمهء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داستان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آموک،اثر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اشتفان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تسوایک</w:t>
      </w:r>
      <w:r w:rsidRPr="00733097">
        <w:rPr>
          <w:rFonts w:ascii="Arial" w:hAnsi="Arial" w:cs="Arial"/>
          <w:sz w:val="24"/>
          <w:rtl/>
        </w:rPr>
        <w:t>.</w:t>
      </w:r>
    </w:p>
    <w:p w:rsidR="00733097" w:rsidRDefault="00733097" w:rsidP="00733097">
      <w:pPr>
        <w:jc w:val="lowKashida"/>
        <w:rPr>
          <w:rFonts w:ascii="Arial" w:hAnsi="Arial" w:cs="Arial"/>
          <w:sz w:val="24"/>
          <w:rtl/>
        </w:rPr>
      </w:pPr>
      <w:r w:rsidRPr="00733097">
        <w:rPr>
          <w:rFonts w:ascii="Arial" w:hAnsi="Arial" w:cs="Arial"/>
          <w:sz w:val="24"/>
          <w:rtl/>
        </w:rPr>
        <w:t>19-</w:t>
      </w:r>
      <w:r w:rsidRPr="00733097">
        <w:rPr>
          <w:rFonts w:ascii="Arial" w:hAnsi="Arial" w:cs="Arial" w:hint="cs"/>
          <w:sz w:val="24"/>
          <w:rtl/>
        </w:rPr>
        <w:t>ترجمهء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داستان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نامهء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یک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زن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ناشناس،اثر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اشتفان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تسوایک</w:t>
      </w:r>
      <w:r w:rsidRPr="00733097">
        <w:rPr>
          <w:rFonts w:ascii="Arial" w:hAnsi="Arial" w:cs="Arial"/>
          <w:sz w:val="24"/>
          <w:rtl/>
        </w:rPr>
        <w:t>.</w:t>
      </w:r>
    </w:p>
    <w:p w:rsidR="00733097" w:rsidRDefault="00733097" w:rsidP="00733097">
      <w:pPr>
        <w:jc w:val="lowKashida"/>
        <w:rPr>
          <w:rFonts w:ascii="Arial" w:hAnsi="Arial" w:cs="Arial"/>
          <w:sz w:val="24"/>
          <w:rtl/>
        </w:rPr>
      </w:pPr>
      <w:r w:rsidRPr="00733097">
        <w:rPr>
          <w:rFonts w:ascii="Arial" w:hAnsi="Arial" w:cs="Arial"/>
          <w:sz w:val="24"/>
          <w:rtl/>
        </w:rPr>
        <w:t>20-</w:t>
      </w:r>
      <w:r w:rsidRPr="00733097">
        <w:rPr>
          <w:rFonts w:ascii="Arial" w:hAnsi="Arial" w:cs="Arial" w:hint="cs"/>
          <w:sz w:val="24"/>
          <w:rtl/>
        </w:rPr>
        <w:t>ترجمهء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داستان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ماجرای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جوانی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یک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استاد،اثر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اشتفان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تسوایک</w:t>
      </w:r>
      <w:r w:rsidRPr="00733097">
        <w:rPr>
          <w:rFonts w:ascii="Arial" w:hAnsi="Arial" w:cs="Arial"/>
          <w:sz w:val="24"/>
          <w:rtl/>
        </w:rPr>
        <w:t>.</w:t>
      </w:r>
    </w:p>
    <w:p w:rsidR="00733097" w:rsidRDefault="00733097" w:rsidP="00733097">
      <w:pPr>
        <w:jc w:val="lowKashida"/>
        <w:rPr>
          <w:rFonts w:ascii="Arial" w:hAnsi="Arial" w:cs="Arial"/>
          <w:sz w:val="24"/>
          <w:rtl/>
        </w:rPr>
      </w:pPr>
      <w:r w:rsidRPr="00733097">
        <w:rPr>
          <w:rFonts w:ascii="Arial" w:hAnsi="Arial" w:cs="Arial"/>
          <w:sz w:val="24"/>
          <w:rtl/>
        </w:rPr>
        <w:t>21-</w:t>
      </w:r>
      <w:r w:rsidRPr="00733097">
        <w:rPr>
          <w:rFonts w:ascii="Arial" w:hAnsi="Arial" w:cs="Arial" w:hint="cs"/>
          <w:sz w:val="24"/>
          <w:rtl/>
        </w:rPr>
        <w:t>ترجمهء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نشریّهء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حزب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کارگر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انگلیس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به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نام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از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چپ</w:t>
      </w:r>
      <w:r w:rsidRPr="00733097">
        <w:rPr>
          <w:rFonts w:ascii="Arial" w:hAnsi="Arial" w:cs="Arial"/>
          <w:sz w:val="24"/>
          <w:rtl/>
        </w:rPr>
        <w:t xml:space="preserve"> </w:t>
      </w:r>
      <w:r w:rsidRPr="00733097">
        <w:rPr>
          <w:rFonts w:ascii="Arial" w:hAnsi="Arial" w:cs="Arial" w:hint="cs"/>
          <w:sz w:val="24"/>
          <w:rtl/>
        </w:rPr>
        <w:t>برانیم</w:t>
      </w:r>
      <w:r w:rsidRPr="00733097">
        <w:rPr>
          <w:rFonts w:ascii="Arial" w:hAnsi="Arial" w:cs="Arial"/>
          <w:sz w:val="24"/>
          <w:rtl/>
        </w:rPr>
        <w:t>.</w:t>
      </w:r>
    </w:p>
    <w:p w:rsidR="000C3574" w:rsidRPr="00733097" w:rsidRDefault="000C3574" w:rsidP="00733097">
      <w:pPr>
        <w:jc w:val="lowKashida"/>
        <w:rPr>
          <w:rFonts w:ascii="Arial" w:hAnsi="Arial" w:cs="Arial"/>
          <w:sz w:val="24"/>
        </w:rPr>
      </w:pPr>
    </w:p>
    <w:sectPr w:rsidR="000C3574" w:rsidRPr="0073309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7638C"/>
    <w:rsid w:val="0008603E"/>
    <w:rsid w:val="0009755A"/>
    <w:rsid w:val="00097881"/>
    <w:rsid w:val="000A1266"/>
    <w:rsid w:val="000C141B"/>
    <w:rsid w:val="000C3574"/>
    <w:rsid w:val="000C56BD"/>
    <w:rsid w:val="001057E7"/>
    <w:rsid w:val="00112157"/>
    <w:rsid w:val="001470FB"/>
    <w:rsid w:val="00151D80"/>
    <w:rsid w:val="00152B43"/>
    <w:rsid w:val="00156327"/>
    <w:rsid w:val="00182752"/>
    <w:rsid w:val="001C3340"/>
    <w:rsid w:val="001C6388"/>
    <w:rsid w:val="001E2867"/>
    <w:rsid w:val="001F1D6F"/>
    <w:rsid w:val="002114E3"/>
    <w:rsid w:val="00213414"/>
    <w:rsid w:val="00247C69"/>
    <w:rsid w:val="00255ABA"/>
    <w:rsid w:val="00256247"/>
    <w:rsid w:val="002736C3"/>
    <w:rsid w:val="00292AC4"/>
    <w:rsid w:val="002B614B"/>
    <w:rsid w:val="002C5846"/>
    <w:rsid w:val="002D592B"/>
    <w:rsid w:val="002E326F"/>
    <w:rsid w:val="0030154A"/>
    <w:rsid w:val="0031426F"/>
    <w:rsid w:val="00361D76"/>
    <w:rsid w:val="00382110"/>
    <w:rsid w:val="003855DA"/>
    <w:rsid w:val="003C4609"/>
    <w:rsid w:val="003F7794"/>
    <w:rsid w:val="00401ACF"/>
    <w:rsid w:val="00404399"/>
    <w:rsid w:val="00406DA9"/>
    <w:rsid w:val="00434113"/>
    <w:rsid w:val="00461BD9"/>
    <w:rsid w:val="0049020E"/>
    <w:rsid w:val="004A3035"/>
    <w:rsid w:val="004B2EC4"/>
    <w:rsid w:val="004D1F7E"/>
    <w:rsid w:val="004E1AC8"/>
    <w:rsid w:val="00510B85"/>
    <w:rsid w:val="00525E51"/>
    <w:rsid w:val="00576810"/>
    <w:rsid w:val="00590985"/>
    <w:rsid w:val="005B2089"/>
    <w:rsid w:val="005C24B3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E4594"/>
    <w:rsid w:val="006F385A"/>
    <w:rsid w:val="00716F15"/>
    <w:rsid w:val="00732298"/>
    <w:rsid w:val="00733097"/>
    <w:rsid w:val="007374F9"/>
    <w:rsid w:val="007537D3"/>
    <w:rsid w:val="007A5FE1"/>
    <w:rsid w:val="007B0E24"/>
    <w:rsid w:val="00800283"/>
    <w:rsid w:val="0085020A"/>
    <w:rsid w:val="00867753"/>
    <w:rsid w:val="00881152"/>
    <w:rsid w:val="008B0C1F"/>
    <w:rsid w:val="008B586F"/>
    <w:rsid w:val="008C3B37"/>
    <w:rsid w:val="008E68CD"/>
    <w:rsid w:val="008E6A8B"/>
    <w:rsid w:val="009020C7"/>
    <w:rsid w:val="00903399"/>
    <w:rsid w:val="009136FD"/>
    <w:rsid w:val="00932086"/>
    <w:rsid w:val="00933BDE"/>
    <w:rsid w:val="00955C7C"/>
    <w:rsid w:val="0096067B"/>
    <w:rsid w:val="00974C38"/>
    <w:rsid w:val="00975E44"/>
    <w:rsid w:val="00982A3C"/>
    <w:rsid w:val="00983C47"/>
    <w:rsid w:val="00990BEE"/>
    <w:rsid w:val="009A0E92"/>
    <w:rsid w:val="009B0945"/>
    <w:rsid w:val="009C70D2"/>
    <w:rsid w:val="00A4034A"/>
    <w:rsid w:val="00A437DC"/>
    <w:rsid w:val="00A5789B"/>
    <w:rsid w:val="00A653C8"/>
    <w:rsid w:val="00A76031"/>
    <w:rsid w:val="00A8208E"/>
    <w:rsid w:val="00A97B94"/>
    <w:rsid w:val="00AA64C5"/>
    <w:rsid w:val="00AA6E7E"/>
    <w:rsid w:val="00AB5641"/>
    <w:rsid w:val="00AE403B"/>
    <w:rsid w:val="00B01102"/>
    <w:rsid w:val="00B21E45"/>
    <w:rsid w:val="00B23AF6"/>
    <w:rsid w:val="00BC625D"/>
    <w:rsid w:val="00BE5B8D"/>
    <w:rsid w:val="00C2092A"/>
    <w:rsid w:val="00C2236D"/>
    <w:rsid w:val="00CA1798"/>
    <w:rsid w:val="00CC3CF4"/>
    <w:rsid w:val="00CD1EE4"/>
    <w:rsid w:val="00CF47EE"/>
    <w:rsid w:val="00D33C18"/>
    <w:rsid w:val="00D36985"/>
    <w:rsid w:val="00D66F62"/>
    <w:rsid w:val="00D84C1E"/>
    <w:rsid w:val="00D91F65"/>
    <w:rsid w:val="00DA71CB"/>
    <w:rsid w:val="00DC0135"/>
    <w:rsid w:val="00E13271"/>
    <w:rsid w:val="00E20632"/>
    <w:rsid w:val="00E20A1E"/>
    <w:rsid w:val="00EB2092"/>
    <w:rsid w:val="00EC2EBF"/>
    <w:rsid w:val="00EC5229"/>
    <w:rsid w:val="00F1007A"/>
    <w:rsid w:val="00F1211A"/>
    <w:rsid w:val="00F27ADC"/>
    <w:rsid w:val="00F30B21"/>
    <w:rsid w:val="00F923A4"/>
    <w:rsid w:val="00FB78A2"/>
    <w:rsid w:val="00FC3E87"/>
    <w:rsid w:val="00FE215C"/>
    <w:rsid w:val="00FE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2012-01-05T00:35:00Z</dcterms:created>
  <dcterms:modified xsi:type="dcterms:W3CDTF">2012-01-14T19:33:00Z</dcterms:modified>
</cp:coreProperties>
</file>