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E30" w:rsidRPr="002C5E30" w:rsidRDefault="002C5E30" w:rsidP="002C5E30">
      <w:pPr>
        <w:bidi/>
        <w:jc w:val="both"/>
        <w:rPr>
          <w:rFonts w:ascii="Arial" w:hAnsi="Arial" w:cs="Arial"/>
          <w:sz w:val="28"/>
          <w:szCs w:val="28"/>
        </w:rPr>
      </w:pPr>
      <w:r w:rsidRPr="002C5E30">
        <w:rPr>
          <w:rFonts w:ascii="Arial" w:hAnsi="Arial" w:cs="Arial" w:hint="cs"/>
          <w:sz w:val="28"/>
          <w:szCs w:val="28"/>
          <w:rtl/>
        </w:rPr>
        <w:t>نقش</w:t>
      </w:r>
      <w:r w:rsidRPr="002C5E30">
        <w:rPr>
          <w:rFonts w:ascii="Arial" w:hAnsi="Arial" w:cs="Arial"/>
          <w:sz w:val="28"/>
          <w:szCs w:val="28"/>
          <w:rtl/>
        </w:rPr>
        <w:t xml:space="preserve"> </w:t>
      </w:r>
      <w:r w:rsidRPr="002C5E30">
        <w:rPr>
          <w:rFonts w:ascii="Arial" w:hAnsi="Arial" w:cs="Arial" w:hint="cs"/>
          <w:sz w:val="28"/>
          <w:szCs w:val="28"/>
          <w:rtl/>
        </w:rPr>
        <w:t>دولت</w:t>
      </w:r>
      <w:r w:rsidRPr="002C5E30">
        <w:rPr>
          <w:rFonts w:ascii="Arial" w:hAnsi="Arial" w:cs="Arial"/>
          <w:sz w:val="28"/>
          <w:szCs w:val="28"/>
          <w:rtl/>
        </w:rPr>
        <w:t xml:space="preserve"> </w:t>
      </w:r>
      <w:r w:rsidRPr="002C5E30">
        <w:rPr>
          <w:rFonts w:ascii="Arial" w:hAnsi="Arial" w:cs="Arial" w:hint="cs"/>
          <w:sz w:val="28"/>
          <w:szCs w:val="28"/>
          <w:rtl/>
        </w:rPr>
        <w:t>ها</w:t>
      </w:r>
      <w:r w:rsidRPr="002C5E30">
        <w:rPr>
          <w:rFonts w:ascii="Arial" w:hAnsi="Arial" w:cs="Arial"/>
          <w:sz w:val="28"/>
          <w:szCs w:val="28"/>
          <w:rtl/>
        </w:rPr>
        <w:t xml:space="preserve"> </w:t>
      </w:r>
      <w:r w:rsidRPr="002C5E30">
        <w:rPr>
          <w:rFonts w:ascii="Arial" w:hAnsi="Arial" w:cs="Arial" w:hint="cs"/>
          <w:sz w:val="28"/>
          <w:szCs w:val="28"/>
          <w:rtl/>
        </w:rPr>
        <w:t>در</w:t>
      </w:r>
      <w:r w:rsidRPr="002C5E30">
        <w:rPr>
          <w:rFonts w:ascii="Arial" w:hAnsi="Arial" w:cs="Arial"/>
          <w:sz w:val="28"/>
          <w:szCs w:val="28"/>
          <w:rtl/>
        </w:rPr>
        <w:t xml:space="preserve"> </w:t>
      </w:r>
      <w:r w:rsidRPr="002C5E30">
        <w:rPr>
          <w:rFonts w:ascii="Arial" w:hAnsi="Arial" w:cs="Arial" w:hint="cs"/>
          <w:sz w:val="28"/>
          <w:szCs w:val="28"/>
          <w:rtl/>
        </w:rPr>
        <w:t>اقتصاد</w:t>
      </w:r>
      <w:r w:rsidRPr="002C5E30">
        <w:rPr>
          <w:rFonts w:ascii="Arial" w:hAnsi="Arial" w:cs="Arial"/>
          <w:sz w:val="28"/>
          <w:szCs w:val="28"/>
          <w:rtl/>
        </w:rPr>
        <w:t xml:space="preserve"> </w:t>
      </w:r>
      <w:r w:rsidRPr="002C5E30">
        <w:rPr>
          <w:rFonts w:ascii="Arial" w:hAnsi="Arial" w:cs="Arial" w:hint="cs"/>
          <w:sz w:val="28"/>
          <w:szCs w:val="28"/>
          <w:rtl/>
        </w:rPr>
        <w:t>جهانی</w:t>
      </w:r>
      <w:r w:rsidRPr="002C5E30">
        <w:rPr>
          <w:rFonts w:ascii="Arial" w:hAnsi="Arial" w:cs="Arial"/>
          <w:sz w:val="28"/>
          <w:szCs w:val="28"/>
          <w:rtl/>
        </w:rPr>
        <w:t xml:space="preserve"> </w:t>
      </w:r>
    </w:p>
    <w:p w:rsidR="002C5E30" w:rsidRDefault="002C5E30" w:rsidP="002C5E30">
      <w:pPr>
        <w:bidi/>
        <w:jc w:val="both"/>
        <w:rPr>
          <w:rFonts w:ascii="Arial" w:hAnsi="Arial" w:cs="Arial"/>
          <w:sz w:val="24"/>
          <w:szCs w:val="24"/>
        </w:rPr>
      </w:pPr>
    </w:p>
    <w:p w:rsidR="002C5E30" w:rsidRPr="002C5E30" w:rsidRDefault="002C5E30" w:rsidP="002C5E30">
      <w:pPr>
        <w:bidi/>
        <w:jc w:val="both"/>
        <w:rPr>
          <w:rFonts w:ascii="Arial" w:hAnsi="Arial" w:cs="Arial"/>
          <w:sz w:val="24"/>
          <w:szCs w:val="24"/>
        </w:rPr>
      </w:pPr>
      <w:r w:rsidRPr="002C5E30">
        <w:rPr>
          <w:rFonts w:ascii="Arial" w:hAnsi="Arial" w:cs="Arial" w:hint="cs"/>
          <w:sz w:val="24"/>
          <w:szCs w:val="24"/>
          <w:rtl/>
        </w:rPr>
        <w:t>در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آخرین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دههء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قرن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بیستم،بینش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ما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نسبت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به‏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نقش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دولت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در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کشورهای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در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حال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توسعه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به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طور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قطع‏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تغییر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خواهد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کرد</w:t>
      </w:r>
      <w:r w:rsidRPr="002C5E30">
        <w:rPr>
          <w:rFonts w:ascii="Arial" w:hAnsi="Arial" w:cs="Arial"/>
          <w:sz w:val="24"/>
          <w:szCs w:val="24"/>
          <w:rtl/>
        </w:rPr>
        <w:t>.</w:t>
      </w:r>
      <w:r w:rsidRPr="002C5E30">
        <w:rPr>
          <w:rFonts w:ascii="Arial" w:hAnsi="Arial" w:cs="Arial" w:hint="cs"/>
          <w:sz w:val="24"/>
          <w:szCs w:val="24"/>
          <w:rtl/>
        </w:rPr>
        <w:t>فرو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پاشی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نظام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سوسیالیستی،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افزایش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مدل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موفق‏</w:t>
      </w:r>
      <w:r w:rsidRPr="002C5E30">
        <w:rPr>
          <w:rFonts w:ascii="Arial" w:hAnsi="Arial" w:cs="Arial"/>
          <w:sz w:val="24"/>
          <w:szCs w:val="24"/>
          <w:rtl/>
        </w:rPr>
        <w:t>"</w:t>
      </w:r>
      <w:r w:rsidRPr="002C5E30">
        <w:rPr>
          <w:rFonts w:ascii="Arial" w:hAnsi="Arial" w:cs="Arial" w:hint="cs"/>
          <w:sz w:val="24"/>
          <w:szCs w:val="24"/>
          <w:rtl/>
        </w:rPr>
        <w:t>آسیای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شرقی‏</w:t>
      </w:r>
      <w:r w:rsidRPr="002C5E30">
        <w:rPr>
          <w:rFonts w:ascii="Arial" w:hAnsi="Arial" w:cs="Arial"/>
          <w:sz w:val="24"/>
          <w:szCs w:val="24"/>
          <w:rtl/>
        </w:rPr>
        <w:t>"</w:t>
      </w:r>
      <w:r w:rsidRPr="002C5E30">
        <w:rPr>
          <w:rFonts w:ascii="Arial" w:hAnsi="Arial" w:cs="Arial" w:hint="cs"/>
          <w:sz w:val="24"/>
          <w:szCs w:val="24"/>
          <w:rtl/>
        </w:rPr>
        <w:t>،و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اشکال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جدید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و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غیر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منتظرهء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دخالت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دولت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در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بلوکهای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سرمایه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داری‏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پیشرفته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نمایانگر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این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است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اقتصادی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پویائی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است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که‏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کشورهای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کمتر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توسعه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یافته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را</w:t>
      </w:r>
      <w:r w:rsidRPr="002C5E30">
        <w:rPr>
          <w:rFonts w:ascii="Arial" w:hAnsi="Arial" w:cs="Arial"/>
          <w:sz w:val="24"/>
          <w:szCs w:val="24"/>
          <w:rtl/>
        </w:rPr>
        <w:t>(</w:t>
      </w:r>
      <w:r w:rsidRPr="002C5E30">
        <w:rPr>
          <w:rFonts w:ascii="Arial" w:hAnsi="Arial" w:cs="Arial" w:hint="cs"/>
          <w:sz w:val="24"/>
          <w:szCs w:val="24"/>
          <w:rtl/>
        </w:rPr>
        <w:t>که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فرصت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ادغام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در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یک‏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بلوک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پیشرفتهء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بزرگ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را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پیدا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نکرده‏اند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و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یا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از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دور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اندیشی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تعیین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استراتژیهایشان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قافل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بوده‏اند</w:t>
      </w:r>
      <w:r w:rsidRPr="002C5E30">
        <w:rPr>
          <w:rFonts w:ascii="Arial" w:hAnsi="Arial" w:cs="Arial"/>
          <w:sz w:val="24"/>
          <w:szCs w:val="24"/>
          <w:rtl/>
        </w:rPr>
        <w:t xml:space="preserve">) </w:t>
      </w:r>
      <w:r w:rsidRPr="002C5E30">
        <w:rPr>
          <w:rFonts w:ascii="Arial" w:hAnsi="Arial" w:cs="Arial" w:hint="cs"/>
          <w:sz w:val="24"/>
          <w:szCs w:val="24"/>
          <w:rtl/>
        </w:rPr>
        <w:t>در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راه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دشواری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قرار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می‏دهد</w:t>
      </w:r>
      <w:r w:rsidRPr="002C5E30">
        <w:rPr>
          <w:rFonts w:ascii="Arial" w:hAnsi="Arial" w:cs="Arial"/>
          <w:sz w:val="24"/>
          <w:szCs w:val="24"/>
        </w:rPr>
        <w:t>.</w:t>
      </w:r>
    </w:p>
    <w:p w:rsidR="002C5E30" w:rsidRPr="002C5E30" w:rsidRDefault="002C5E30" w:rsidP="002C5E30">
      <w:pPr>
        <w:bidi/>
        <w:jc w:val="both"/>
        <w:rPr>
          <w:rFonts w:ascii="Arial" w:hAnsi="Arial" w:cs="Arial"/>
          <w:sz w:val="24"/>
          <w:szCs w:val="24"/>
        </w:rPr>
      </w:pPr>
      <w:r w:rsidRPr="002C5E30">
        <w:rPr>
          <w:rFonts w:ascii="Arial" w:hAnsi="Arial" w:cs="Arial" w:hint="cs"/>
          <w:sz w:val="24"/>
          <w:szCs w:val="24"/>
          <w:rtl/>
        </w:rPr>
        <w:t>کشورهای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خاورمیانه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و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آفریقای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شمالی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دقیقا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در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ردیف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همین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کشورهای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کمتر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توسعه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یافته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قرار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دارند</w:t>
      </w:r>
      <w:r w:rsidRPr="002C5E30">
        <w:rPr>
          <w:rFonts w:ascii="Arial" w:hAnsi="Arial" w:cs="Arial"/>
          <w:sz w:val="24"/>
          <w:szCs w:val="24"/>
          <w:rtl/>
        </w:rPr>
        <w:t xml:space="preserve">. </w:t>
      </w:r>
      <w:r w:rsidRPr="002C5E30">
        <w:rPr>
          <w:rFonts w:ascii="Arial" w:hAnsi="Arial" w:cs="Arial" w:hint="cs"/>
          <w:sz w:val="24"/>
          <w:szCs w:val="24"/>
          <w:rtl/>
        </w:rPr>
        <w:t>نرخ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رشد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این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منطقه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در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طول</w:t>
      </w:r>
      <w:r w:rsidRPr="002C5E30">
        <w:rPr>
          <w:rFonts w:ascii="Arial" w:hAnsi="Arial" w:cs="Arial"/>
          <w:sz w:val="24"/>
          <w:szCs w:val="24"/>
          <w:rtl/>
        </w:rPr>
        <w:t xml:space="preserve"> 10 </w:t>
      </w:r>
      <w:r w:rsidRPr="002C5E30">
        <w:rPr>
          <w:rFonts w:ascii="Arial" w:hAnsi="Arial" w:cs="Arial" w:hint="cs"/>
          <w:sz w:val="24"/>
          <w:szCs w:val="24"/>
          <w:rtl/>
        </w:rPr>
        <w:t>سال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گذشته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یکی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از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پایین‏ترین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نرخهای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رشد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در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جهان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بوده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است</w:t>
      </w:r>
      <w:r w:rsidRPr="002C5E30">
        <w:rPr>
          <w:rFonts w:ascii="Arial" w:hAnsi="Arial" w:cs="Arial"/>
          <w:sz w:val="24"/>
          <w:szCs w:val="24"/>
          <w:rtl/>
        </w:rPr>
        <w:t xml:space="preserve">(1/2 </w:t>
      </w:r>
      <w:r w:rsidRPr="002C5E30">
        <w:rPr>
          <w:rFonts w:ascii="Arial" w:hAnsi="Arial" w:cs="Arial" w:hint="cs"/>
          <w:sz w:val="24"/>
          <w:szCs w:val="24"/>
          <w:rtl/>
        </w:rPr>
        <w:t>درصد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رشد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تولید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ناخالص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داخلی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در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دههء</w:t>
      </w:r>
      <w:r w:rsidRPr="002C5E30">
        <w:rPr>
          <w:rFonts w:ascii="Arial" w:hAnsi="Arial" w:cs="Arial"/>
          <w:sz w:val="24"/>
          <w:szCs w:val="24"/>
          <w:rtl/>
        </w:rPr>
        <w:t xml:space="preserve"> 1980). </w:t>
      </w:r>
      <w:r w:rsidRPr="002C5E30">
        <w:rPr>
          <w:rFonts w:ascii="Arial" w:hAnsi="Arial" w:cs="Arial" w:hint="cs"/>
          <w:sz w:val="24"/>
          <w:szCs w:val="24"/>
          <w:rtl/>
        </w:rPr>
        <w:t>با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ادامهء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کاهش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هزینه‏های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سرمایه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گذاری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از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طرف‏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دولتها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برای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کاستن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از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بدهی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خارجی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و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کسب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اعتبار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دوباره</w:t>
      </w:r>
      <w:r w:rsidRPr="002C5E30">
        <w:rPr>
          <w:rFonts w:ascii="Arial" w:hAnsi="Arial" w:cs="Arial"/>
          <w:sz w:val="24"/>
          <w:szCs w:val="24"/>
          <w:rtl/>
        </w:rPr>
        <w:t>-</w:t>
      </w:r>
      <w:r w:rsidRPr="002C5E30">
        <w:rPr>
          <w:rFonts w:ascii="Arial" w:hAnsi="Arial" w:cs="Arial" w:hint="cs"/>
          <w:sz w:val="24"/>
          <w:szCs w:val="24"/>
          <w:rtl/>
        </w:rPr>
        <w:t>و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بویژه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زمانی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که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چشم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انداز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بهبود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بازار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نفت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تیره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است</w:t>
      </w:r>
      <w:r w:rsidRPr="002C5E30">
        <w:rPr>
          <w:rFonts w:ascii="Arial" w:hAnsi="Arial" w:cs="Arial"/>
          <w:sz w:val="24"/>
          <w:szCs w:val="24"/>
          <w:rtl/>
        </w:rPr>
        <w:t>-</w:t>
      </w:r>
      <w:r w:rsidRPr="002C5E30">
        <w:rPr>
          <w:rFonts w:ascii="Arial" w:hAnsi="Arial" w:cs="Arial" w:hint="cs"/>
          <w:sz w:val="24"/>
          <w:szCs w:val="24"/>
          <w:rtl/>
        </w:rPr>
        <w:t>احتمالا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این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مرحلهء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رکود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ادامه‏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خواهد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یافت</w:t>
      </w:r>
      <w:r w:rsidRPr="002C5E30">
        <w:rPr>
          <w:rFonts w:ascii="Arial" w:hAnsi="Arial" w:cs="Arial"/>
          <w:sz w:val="24"/>
          <w:szCs w:val="24"/>
        </w:rPr>
        <w:t>.</w:t>
      </w:r>
    </w:p>
    <w:p w:rsidR="002C5E30" w:rsidRPr="002C5E30" w:rsidRDefault="002C5E30" w:rsidP="002C5E30">
      <w:pPr>
        <w:bidi/>
        <w:jc w:val="both"/>
        <w:rPr>
          <w:rFonts w:ascii="Arial" w:hAnsi="Arial" w:cs="Arial"/>
          <w:sz w:val="24"/>
          <w:szCs w:val="24"/>
        </w:rPr>
      </w:pPr>
      <w:r w:rsidRPr="002C5E30">
        <w:rPr>
          <w:rFonts w:ascii="Arial" w:hAnsi="Arial" w:cs="Arial" w:hint="cs"/>
          <w:sz w:val="24"/>
          <w:szCs w:val="24"/>
          <w:rtl/>
        </w:rPr>
        <w:t>برنامه‏های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تعدیل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ساختاری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که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هم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اینک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در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بیشتر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کشورهای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این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منطقه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در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جریان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است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بر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محور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اختلالهای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موجود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در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مکانیزم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بازار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می‏چرخد</w:t>
      </w:r>
      <w:r w:rsidRPr="002C5E30">
        <w:rPr>
          <w:rFonts w:ascii="Arial" w:hAnsi="Arial" w:cs="Arial"/>
          <w:sz w:val="24"/>
          <w:szCs w:val="24"/>
          <w:rtl/>
        </w:rPr>
        <w:t>(</w:t>
      </w:r>
      <w:r w:rsidRPr="002C5E30">
        <w:rPr>
          <w:rFonts w:ascii="Arial" w:hAnsi="Arial" w:cs="Arial" w:hint="cs"/>
          <w:sz w:val="24"/>
          <w:szCs w:val="24"/>
          <w:rtl/>
        </w:rPr>
        <w:t>این‏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اختلالها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در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نتیجهء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سیاست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کنترل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بیش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از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اندازهء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دولتها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و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همچنین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بواسطهء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تضاد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بین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کارایی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و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هدفهای‏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توزیعی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بوجود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آمده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است</w:t>
      </w:r>
      <w:r w:rsidRPr="002C5E30">
        <w:rPr>
          <w:rFonts w:ascii="Arial" w:hAnsi="Arial" w:cs="Arial"/>
          <w:sz w:val="24"/>
          <w:szCs w:val="24"/>
          <w:rtl/>
        </w:rPr>
        <w:t>).</w:t>
      </w:r>
      <w:r w:rsidRPr="002C5E30">
        <w:rPr>
          <w:rFonts w:ascii="Arial" w:hAnsi="Arial" w:cs="Arial" w:hint="cs"/>
          <w:sz w:val="24"/>
          <w:szCs w:val="24"/>
          <w:rtl/>
        </w:rPr>
        <w:t>با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این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حال،این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برنامه‏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نه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تنها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تأکید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زیادی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روی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موانع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قیمتگذاری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رقابتی‏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ندارند،و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به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موانع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نهادی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ریشه‏دار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که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باعث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تداوم‏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نارسائی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بازار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می‏شود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نمی‏پردازند،بلکه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هیچ‏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مکانیزم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جدیدی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برای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اعطای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کمکهای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رفاهی‏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هدفدار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به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فقرا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بجای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قیمتگذاریهای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ناپیدار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و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سوبسیدهای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بی‏ضابطه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ایجاد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نکرده‏اند</w:t>
      </w:r>
      <w:r w:rsidRPr="002C5E30">
        <w:rPr>
          <w:rFonts w:ascii="Arial" w:hAnsi="Arial" w:cs="Arial"/>
          <w:sz w:val="24"/>
          <w:szCs w:val="24"/>
        </w:rPr>
        <w:t>.</w:t>
      </w:r>
    </w:p>
    <w:p w:rsidR="002C5E30" w:rsidRPr="002C5E30" w:rsidRDefault="002C5E30" w:rsidP="002C5E30">
      <w:pPr>
        <w:bidi/>
        <w:jc w:val="both"/>
        <w:rPr>
          <w:rFonts w:ascii="Arial" w:hAnsi="Arial" w:cs="Arial"/>
          <w:sz w:val="24"/>
          <w:szCs w:val="24"/>
        </w:rPr>
      </w:pPr>
      <w:r w:rsidRPr="002C5E30">
        <w:rPr>
          <w:rFonts w:ascii="Arial" w:hAnsi="Arial" w:cs="Arial" w:hint="cs"/>
          <w:sz w:val="24"/>
          <w:szCs w:val="24"/>
          <w:rtl/>
        </w:rPr>
        <w:t>خصوصی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سازی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به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صورت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بخش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مهمی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از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تمام‏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برنامه‏های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تعدیل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ساختاری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کشورهای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منطقه‏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در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آمده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است،زیرا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تصویر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این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است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که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مالکیت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دولتی‏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مانعی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بر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سر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راه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کارایی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و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افزایش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مشارکت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بخش‏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خصوصی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در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اقتصاد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می‏باشد</w:t>
      </w:r>
      <w:r w:rsidRPr="002C5E30">
        <w:rPr>
          <w:rFonts w:ascii="Arial" w:hAnsi="Arial" w:cs="Arial"/>
          <w:sz w:val="24"/>
          <w:szCs w:val="24"/>
          <w:rtl/>
        </w:rPr>
        <w:t>.</w:t>
      </w:r>
      <w:r w:rsidRPr="002C5E30">
        <w:rPr>
          <w:rFonts w:ascii="Arial" w:hAnsi="Arial" w:cs="Arial" w:hint="cs"/>
          <w:sz w:val="24"/>
          <w:szCs w:val="24"/>
          <w:rtl/>
        </w:rPr>
        <w:t>در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نظر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برخی‏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تحلیلگران،مالیت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دولتی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باعث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بوجود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آمدن</w:t>
      </w:r>
      <w:r>
        <w:rPr>
          <w:rFonts w:ascii="Arial" w:hAnsi="Arial" w:cs="Arial"/>
          <w:sz w:val="24"/>
          <w:szCs w:val="24"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فرهنگی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شده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است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که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منافع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یک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فرد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برگزیده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را،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به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طور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کلی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به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بهای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یک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جامعه،افزایش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می‏دهد</w:t>
      </w:r>
      <w:r w:rsidRPr="002C5E30">
        <w:rPr>
          <w:rFonts w:ascii="Arial" w:hAnsi="Arial" w:cs="Arial"/>
          <w:sz w:val="24"/>
          <w:szCs w:val="24"/>
          <w:rtl/>
        </w:rPr>
        <w:t xml:space="preserve">. </w:t>
      </w:r>
      <w:r w:rsidRPr="002C5E30">
        <w:rPr>
          <w:rFonts w:ascii="Arial" w:hAnsi="Arial" w:cs="Arial" w:hint="cs"/>
          <w:sz w:val="24"/>
          <w:szCs w:val="24"/>
          <w:rtl/>
        </w:rPr>
        <w:t>در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نظر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سایرین،اگر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فضای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کنترلی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و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نهادین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به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طور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مناسبی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برای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تصفیه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نظامهای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رفتار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انحصاری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و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و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مشکلات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سازمانی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تعدیل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نشده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باشد،در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آن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صورت‏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پشتیبانی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بیمورد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از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خصوصی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سازی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باید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مورد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تردید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قرار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بگیرد</w:t>
      </w:r>
      <w:r w:rsidRPr="002C5E30">
        <w:rPr>
          <w:rFonts w:ascii="Arial" w:hAnsi="Arial" w:cs="Arial"/>
          <w:sz w:val="24"/>
          <w:szCs w:val="24"/>
          <w:rtl/>
        </w:rPr>
        <w:t>.</w:t>
      </w:r>
      <w:r w:rsidRPr="002C5E30">
        <w:rPr>
          <w:rFonts w:ascii="Arial" w:hAnsi="Arial" w:cs="Arial" w:hint="cs"/>
          <w:sz w:val="24"/>
          <w:szCs w:val="24"/>
          <w:rtl/>
        </w:rPr>
        <w:t>افزون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بر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آن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شواهد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نشان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نمی‏دهد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که‏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تغییر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حقوق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مالکیت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از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دولت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به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بخش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خصوصی‏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موجب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افزایش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کارایی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مدیریتی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و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فنی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گردد</w:t>
      </w:r>
      <w:r w:rsidRPr="002C5E30">
        <w:rPr>
          <w:rFonts w:ascii="Arial" w:hAnsi="Arial" w:cs="Arial"/>
          <w:sz w:val="24"/>
          <w:szCs w:val="24"/>
        </w:rPr>
        <w:t>.</w:t>
      </w:r>
    </w:p>
    <w:p w:rsidR="002C5E30" w:rsidRPr="002C5E30" w:rsidRDefault="002C5E30" w:rsidP="002C5E30">
      <w:pPr>
        <w:bidi/>
        <w:jc w:val="both"/>
        <w:rPr>
          <w:rFonts w:ascii="Arial" w:hAnsi="Arial" w:cs="Arial"/>
          <w:sz w:val="24"/>
          <w:szCs w:val="24"/>
        </w:rPr>
      </w:pPr>
      <w:r w:rsidRPr="002C5E30">
        <w:rPr>
          <w:rFonts w:ascii="Arial" w:hAnsi="Arial" w:cs="Arial" w:hint="cs"/>
          <w:sz w:val="24"/>
          <w:szCs w:val="24"/>
          <w:rtl/>
        </w:rPr>
        <w:t>بیشتر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بحث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مربوط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به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نقش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دولت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در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این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منطقه‏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راجع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به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میزان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مناسب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دخالت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در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بازار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قیمت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و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بازار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غیر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قیمتی،و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موضوع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مالکیت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عمومی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در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برابر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مالکیت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خصوصی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است،در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حالی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که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چار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چوب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نهادی‏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حاکم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بر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داد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و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ستدهای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اقتصاد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آشکار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است</w:t>
      </w:r>
      <w:r w:rsidRPr="002C5E30">
        <w:rPr>
          <w:rFonts w:ascii="Arial" w:hAnsi="Arial" w:cs="Arial"/>
          <w:sz w:val="24"/>
          <w:szCs w:val="24"/>
          <w:rtl/>
        </w:rPr>
        <w:t>.</w:t>
      </w:r>
      <w:r w:rsidRPr="002C5E30">
        <w:rPr>
          <w:rFonts w:ascii="Arial" w:hAnsi="Arial" w:cs="Arial" w:hint="cs"/>
          <w:sz w:val="24"/>
          <w:szCs w:val="24"/>
          <w:rtl/>
        </w:rPr>
        <w:t>توجه‏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اقتصاددانان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اخیرا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به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نارسائی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بازار،که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ناشی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از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موانع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بروکراتیک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موجود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در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قلمرو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حقوقی،سازمانی‏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و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اداری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می‏باشد،جلب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شده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است</w:t>
      </w:r>
      <w:r w:rsidRPr="002C5E30">
        <w:rPr>
          <w:rFonts w:ascii="Arial" w:hAnsi="Arial" w:cs="Arial"/>
          <w:sz w:val="24"/>
          <w:szCs w:val="24"/>
          <w:rtl/>
        </w:rPr>
        <w:t>.</w:t>
      </w:r>
      <w:r w:rsidRPr="002C5E30">
        <w:rPr>
          <w:rFonts w:ascii="Arial" w:hAnsi="Arial" w:cs="Arial" w:hint="cs"/>
          <w:sz w:val="24"/>
          <w:szCs w:val="24"/>
          <w:rtl/>
        </w:rPr>
        <w:t>در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واقع،جنبه‏های‏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متعدد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فضای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نهادی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می‏تواند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هزینه‏های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انجام‏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داد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و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ستد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را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به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طور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اساسی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افزایش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دهد</w:t>
      </w:r>
      <w:r w:rsidRPr="002C5E30">
        <w:rPr>
          <w:rFonts w:ascii="Arial" w:hAnsi="Arial" w:cs="Arial"/>
          <w:sz w:val="24"/>
          <w:szCs w:val="24"/>
          <w:rtl/>
        </w:rPr>
        <w:t>.</w:t>
      </w:r>
      <w:r w:rsidRPr="002C5E30">
        <w:rPr>
          <w:rFonts w:ascii="Arial" w:hAnsi="Arial" w:cs="Arial" w:hint="cs"/>
          <w:sz w:val="24"/>
          <w:szCs w:val="24"/>
          <w:rtl/>
        </w:rPr>
        <w:t>تمام‏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شواهد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نشان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می‏دهد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که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بین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هزینه‏های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بالای‏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داد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و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ستد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و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درصد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بالای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دخالت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بروکراتیک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در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اقتصاد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رابطهء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مستقیم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وجود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دارد</w:t>
      </w:r>
      <w:r w:rsidRPr="002C5E30">
        <w:rPr>
          <w:rFonts w:ascii="Arial" w:hAnsi="Arial" w:cs="Arial"/>
          <w:sz w:val="24"/>
          <w:szCs w:val="24"/>
        </w:rPr>
        <w:t>.</w:t>
      </w:r>
    </w:p>
    <w:p w:rsidR="002C5E30" w:rsidRPr="002C5E30" w:rsidRDefault="002C5E30" w:rsidP="002C5E30">
      <w:pPr>
        <w:bidi/>
        <w:jc w:val="both"/>
        <w:rPr>
          <w:rFonts w:ascii="Arial" w:hAnsi="Arial" w:cs="Arial"/>
          <w:sz w:val="24"/>
          <w:szCs w:val="24"/>
        </w:rPr>
      </w:pPr>
      <w:r w:rsidRPr="002C5E30">
        <w:rPr>
          <w:rFonts w:ascii="Arial" w:hAnsi="Arial" w:cs="Arial" w:hint="cs"/>
          <w:sz w:val="24"/>
          <w:szCs w:val="24"/>
          <w:rtl/>
        </w:rPr>
        <w:t>محدودهء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دولت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چیست؟</w:t>
      </w:r>
      <w:r w:rsidRPr="002C5E30">
        <w:rPr>
          <w:rFonts w:ascii="Arial" w:hAnsi="Arial" w:cs="Arial"/>
          <w:sz w:val="24"/>
          <w:szCs w:val="24"/>
          <w:rtl/>
        </w:rPr>
        <w:t>.</w:t>
      </w:r>
      <w:r w:rsidRPr="002C5E30">
        <w:rPr>
          <w:rFonts w:ascii="Arial" w:hAnsi="Arial" w:cs="Arial" w:hint="cs"/>
          <w:sz w:val="24"/>
          <w:szCs w:val="24"/>
          <w:rtl/>
        </w:rPr>
        <w:t>در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تحلیلهای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نئو</w:t>
      </w:r>
      <w:r w:rsidRPr="002C5E30">
        <w:rPr>
          <w:rFonts w:ascii="Arial" w:hAnsi="Arial" w:cs="Arial"/>
          <w:sz w:val="24"/>
          <w:szCs w:val="24"/>
          <w:rtl/>
        </w:rPr>
        <w:t xml:space="preserve">- </w:t>
      </w:r>
      <w:r w:rsidRPr="002C5E30">
        <w:rPr>
          <w:rFonts w:ascii="Arial" w:hAnsi="Arial" w:cs="Arial" w:hint="cs"/>
          <w:sz w:val="24"/>
          <w:szCs w:val="24"/>
          <w:rtl/>
        </w:rPr>
        <w:t>کلاسیک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پاسخ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به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این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پرسش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چنین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است</w:t>
      </w:r>
      <w:r w:rsidRPr="002C5E30">
        <w:rPr>
          <w:rFonts w:ascii="Arial" w:hAnsi="Arial" w:cs="Arial"/>
          <w:sz w:val="24"/>
          <w:szCs w:val="24"/>
          <w:rtl/>
        </w:rPr>
        <w:t>:</w:t>
      </w:r>
      <w:r w:rsidRPr="002C5E30">
        <w:rPr>
          <w:rFonts w:ascii="Arial" w:hAnsi="Arial" w:cs="Arial" w:hint="cs"/>
          <w:sz w:val="24"/>
          <w:szCs w:val="24"/>
          <w:rtl/>
        </w:rPr>
        <w:t>ایجاد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ثبات،تنظیم،اصلاح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نارسایی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بازار</w:t>
      </w:r>
      <w:r w:rsidRPr="002C5E30">
        <w:rPr>
          <w:rFonts w:ascii="Arial" w:hAnsi="Arial" w:cs="Arial"/>
          <w:sz w:val="24"/>
          <w:szCs w:val="24"/>
          <w:rtl/>
        </w:rPr>
        <w:t>(</w:t>
      </w:r>
      <w:r w:rsidRPr="002C5E30">
        <w:rPr>
          <w:rFonts w:ascii="Arial" w:hAnsi="Arial" w:cs="Arial" w:hint="cs"/>
          <w:sz w:val="24"/>
          <w:szCs w:val="24"/>
          <w:rtl/>
        </w:rPr>
        <w:t>کالاهای‏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عمومی</w:t>
      </w:r>
      <w:r w:rsidRPr="002C5E30">
        <w:rPr>
          <w:rFonts w:ascii="Arial" w:hAnsi="Arial" w:cs="Arial"/>
          <w:sz w:val="24"/>
          <w:szCs w:val="24"/>
          <w:rtl/>
        </w:rPr>
        <w:t>)</w:t>
      </w:r>
      <w:r w:rsidRPr="002C5E30">
        <w:rPr>
          <w:rFonts w:ascii="Arial" w:hAnsi="Arial" w:cs="Arial" w:hint="cs"/>
          <w:sz w:val="24"/>
          <w:szCs w:val="24"/>
          <w:rtl/>
        </w:rPr>
        <w:t>،و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توزیع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دوباره</w:t>
      </w:r>
      <w:r w:rsidRPr="002C5E30">
        <w:rPr>
          <w:rFonts w:ascii="Arial" w:hAnsi="Arial" w:cs="Arial"/>
          <w:sz w:val="24"/>
          <w:szCs w:val="24"/>
          <w:rtl/>
        </w:rPr>
        <w:t>."</w:t>
      </w:r>
      <w:r w:rsidRPr="002C5E30">
        <w:rPr>
          <w:rFonts w:ascii="Arial" w:hAnsi="Arial" w:cs="Arial" w:hint="cs"/>
          <w:sz w:val="24"/>
          <w:szCs w:val="24"/>
          <w:rtl/>
        </w:rPr>
        <w:t>پیشی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گرفتن‏</w:t>
      </w:r>
      <w:r w:rsidRPr="002C5E30">
        <w:rPr>
          <w:rFonts w:ascii="Arial" w:hAnsi="Arial" w:cs="Arial"/>
          <w:sz w:val="24"/>
          <w:szCs w:val="24"/>
          <w:rtl/>
        </w:rPr>
        <w:t>"</w:t>
      </w:r>
      <w:r w:rsidRPr="002C5E30">
        <w:rPr>
          <w:rFonts w:ascii="Arial" w:hAnsi="Arial" w:cs="Arial" w:hint="cs"/>
          <w:sz w:val="24"/>
          <w:szCs w:val="24"/>
          <w:rtl/>
        </w:rPr>
        <w:t>برای‏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یک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کشور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کمتر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توسعه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یافته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ظاهرا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به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صورت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یک‏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وظیفهء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ضروری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در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آمده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است</w:t>
      </w:r>
      <w:r w:rsidRPr="002C5E30">
        <w:rPr>
          <w:rFonts w:ascii="Arial" w:hAnsi="Arial" w:cs="Arial"/>
          <w:sz w:val="24"/>
          <w:szCs w:val="24"/>
          <w:rtl/>
        </w:rPr>
        <w:t>.</w:t>
      </w:r>
      <w:r w:rsidRPr="002C5E30">
        <w:rPr>
          <w:rFonts w:ascii="Arial" w:hAnsi="Arial" w:cs="Arial" w:hint="cs"/>
          <w:sz w:val="24"/>
          <w:szCs w:val="24"/>
          <w:rtl/>
        </w:rPr>
        <w:t>نظریهء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مزیت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نسبی‏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پویا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و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پیامدهای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آن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برای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رشد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باعث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شده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است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تا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اهمیت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دانش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و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ابعاد</w:t>
      </w:r>
      <w:r w:rsidRPr="002C5E30">
        <w:rPr>
          <w:rFonts w:ascii="Arial" w:hAnsi="Arial" w:cs="Arial"/>
          <w:sz w:val="24"/>
          <w:szCs w:val="24"/>
          <w:rtl/>
        </w:rPr>
        <w:t>"</w:t>
      </w:r>
      <w:r w:rsidRPr="002C5E30">
        <w:rPr>
          <w:rFonts w:ascii="Arial" w:hAnsi="Arial" w:cs="Arial" w:hint="cs"/>
          <w:sz w:val="24"/>
          <w:szCs w:val="24"/>
          <w:rtl/>
        </w:rPr>
        <w:t>سازمانی‏</w:t>
      </w:r>
      <w:r w:rsidRPr="002C5E30">
        <w:rPr>
          <w:rFonts w:ascii="Arial" w:hAnsi="Arial" w:cs="Arial"/>
          <w:sz w:val="24"/>
          <w:szCs w:val="24"/>
          <w:rtl/>
        </w:rPr>
        <w:t>"</w:t>
      </w:r>
      <w:r w:rsidRPr="002C5E30">
        <w:rPr>
          <w:rFonts w:ascii="Arial" w:hAnsi="Arial" w:cs="Arial" w:hint="cs"/>
          <w:sz w:val="24"/>
          <w:szCs w:val="24"/>
          <w:rtl/>
        </w:rPr>
        <w:t>توسعه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آشکارتر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شود</w:t>
      </w:r>
      <w:r w:rsidRPr="002C5E30">
        <w:rPr>
          <w:rFonts w:ascii="Arial" w:hAnsi="Arial" w:cs="Arial"/>
          <w:sz w:val="24"/>
          <w:szCs w:val="24"/>
          <w:rtl/>
        </w:rPr>
        <w:t>.</w:t>
      </w:r>
      <w:r w:rsidRPr="002C5E30">
        <w:rPr>
          <w:rFonts w:ascii="Arial" w:hAnsi="Arial" w:cs="Arial" w:hint="cs"/>
          <w:sz w:val="24"/>
          <w:szCs w:val="24"/>
          <w:rtl/>
        </w:rPr>
        <w:t>موارد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فوق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استراتژیهای‏</w:t>
      </w:r>
      <w:r w:rsidRPr="002C5E30">
        <w:rPr>
          <w:rFonts w:ascii="Arial" w:hAnsi="Arial" w:cs="Arial"/>
          <w:sz w:val="24"/>
          <w:szCs w:val="24"/>
          <w:rtl/>
        </w:rPr>
        <w:t>"</w:t>
      </w:r>
      <w:r w:rsidRPr="002C5E30">
        <w:rPr>
          <w:rFonts w:ascii="Arial" w:hAnsi="Arial" w:cs="Arial" w:hint="cs"/>
          <w:sz w:val="24"/>
          <w:szCs w:val="24"/>
          <w:rtl/>
        </w:rPr>
        <w:t>پژوهش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و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توسعهء</w:t>
      </w:r>
      <w:r w:rsidRPr="002C5E30">
        <w:rPr>
          <w:rFonts w:ascii="Arial" w:hAnsi="Arial" w:cs="Arial"/>
          <w:sz w:val="24"/>
          <w:szCs w:val="24"/>
          <w:rtl/>
        </w:rPr>
        <w:t xml:space="preserve">" </w:t>
      </w:r>
      <w:r w:rsidRPr="002C5E30">
        <w:rPr>
          <w:rFonts w:ascii="Arial" w:hAnsi="Arial" w:cs="Arial" w:hint="cs"/>
          <w:sz w:val="24"/>
          <w:szCs w:val="24"/>
          <w:rtl/>
        </w:rPr>
        <w:t>دقیقا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طراحی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شده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را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توجیه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می‏کند،و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اتخاذ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سیاستهای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صنعتی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را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برای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واکنش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نسبت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به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ماهیت‏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انحصار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گرایانهء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بازارهای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جهانی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نشان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می‏دهد</w:t>
      </w:r>
      <w:r w:rsidRPr="002C5E30">
        <w:rPr>
          <w:rFonts w:ascii="Arial" w:hAnsi="Arial" w:cs="Arial"/>
          <w:sz w:val="24"/>
          <w:szCs w:val="24"/>
        </w:rPr>
        <w:t>.</w:t>
      </w:r>
    </w:p>
    <w:p w:rsidR="002C5E30" w:rsidRPr="002C5E30" w:rsidRDefault="002C5E30" w:rsidP="002C5E30">
      <w:pPr>
        <w:bidi/>
        <w:jc w:val="both"/>
        <w:rPr>
          <w:rFonts w:ascii="Arial" w:hAnsi="Arial" w:cs="Arial"/>
          <w:sz w:val="24"/>
          <w:szCs w:val="24"/>
        </w:rPr>
      </w:pPr>
      <w:r w:rsidRPr="002C5E30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واقع،موارد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بالا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بخشی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از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تجربهء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آسیای‏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شرقی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است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و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کشورهای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منطقهء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خاورمیانه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و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شمال‏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آفریقا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باید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نگاه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دقیق‏تری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به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مجموعهء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بخصوص‏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سیاستهای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کلاسیک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دولتی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بیندازد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تا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ثبات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اقتصاد</w:t>
      </w:r>
      <w:r w:rsidRPr="002C5E30">
        <w:rPr>
          <w:rFonts w:ascii="Arial" w:hAnsi="Arial" w:cs="Arial"/>
          <w:sz w:val="24"/>
          <w:szCs w:val="24"/>
          <w:rtl/>
        </w:rPr>
        <w:t xml:space="preserve">  </w:t>
      </w:r>
      <w:r w:rsidRPr="002C5E30">
        <w:rPr>
          <w:rFonts w:ascii="Arial" w:hAnsi="Arial" w:cs="Arial" w:hint="cs"/>
          <w:sz w:val="24"/>
          <w:szCs w:val="24"/>
          <w:rtl/>
        </w:rPr>
        <w:t>کلان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همراه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با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سیاستهای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مداخلهء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دولت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در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موارد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ویژه</w:t>
      </w:r>
      <w:r w:rsidRPr="002C5E30">
        <w:rPr>
          <w:rFonts w:ascii="Arial" w:hAnsi="Arial" w:cs="Arial"/>
          <w:sz w:val="24"/>
          <w:szCs w:val="24"/>
          <w:rtl/>
        </w:rPr>
        <w:t>(</w:t>
      </w:r>
      <w:r w:rsidRPr="002C5E30">
        <w:rPr>
          <w:rFonts w:ascii="Arial" w:hAnsi="Arial" w:cs="Arial" w:hint="cs"/>
          <w:sz w:val="24"/>
          <w:szCs w:val="24"/>
          <w:rtl/>
        </w:rPr>
        <w:t>مانند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تشویق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تجاری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و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سیاست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صنعتی</w:t>
      </w:r>
      <w:r w:rsidRPr="002C5E30">
        <w:rPr>
          <w:rFonts w:ascii="Arial" w:hAnsi="Arial" w:cs="Arial"/>
          <w:sz w:val="24"/>
          <w:szCs w:val="24"/>
          <w:rtl/>
        </w:rPr>
        <w:t>)</w:t>
      </w:r>
      <w:r w:rsidRPr="002C5E30">
        <w:rPr>
          <w:rFonts w:ascii="Arial" w:hAnsi="Arial" w:cs="Arial" w:hint="cs"/>
          <w:sz w:val="24"/>
          <w:szCs w:val="24"/>
          <w:rtl/>
        </w:rPr>
        <w:t>را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حفظ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کنند</w:t>
      </w:r>
      <w:r w:rsidRPr="002C5E30">
        <w:rPr>
          <w:rFonts w:ascii="Arial" w:hAnsi="Arial" w:cs="Arial"/>
          <w:sz w:val="24"/>
          <w:szCs w:val="24"/>
        </w:rPr>
        <w:t>.</w:t>
      </w:r>
    </w:p>
    <w:p w:rsidR="002C5E30" w:rsidRPr="002C5E30" w:rsidRDefault="002C5E30" w:rsidP="002C5E30">
      <w:pPr>
        <w:bidi/>
        <w:jc w:val="both"/>
        <w:rPr>
          <w:rFonts w:ascii="Arial" w:hAnsi="Arial" w:cs="Arial"/>
          <w:sz w:val="24"/>
          <w:szCs w:val="24"/>
        </w:rPr>
      </w:pPr>
      <w:r w:rsidRPr="002C5E30">
        <w:rPr>
          <w:rFonts w:ascii="Arial" w:hAnsi="Arial" w:cs="Arial" w:hint="cs"/>
          <w:sz w:val="24"/>
          <w:szCs w:val="24"/>
          <w:rtl/>
        </w:rPr>
        <w:t>نکته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جالب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اینجاست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که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آمریکا</w:t>
      </w:r>
      <w:r w:rsidRPr="002C5E30">
        <w:rPr>
          <w:rFonts w:ascii="Arial" w:hAnsi="Arial" w:cs="Arial"/>
          <w:sz w:val="24"/>
          <w:szCs w:val="24"/>
          <w:rtl/>
        </w:rPr>
        <w:t>-</w:t>
      </w:r>
      <w:r w:rsidRPr="002C5E30">
        <w:rPr>
          <w:rFonts w:ascii="Arial" w:hAnsi="Arial" w:cs="Arial" w:hint="cs"/>
          <w:sz w:val="24"/>
          <w:szCs w:val="24"/>
          <w:rtl/>
        </w:rPr>
        <w:t>یعنی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پشتیبان‏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وفادار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بازار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آزاد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و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سیاست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عدم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مداخلهء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دولت</w:t>
      </w:r>
      <w:r w:rsidRPr="002C5E30">
        <w:rPr>
          <w:rFonts w:ascii="Arial" w:hAnsi="Arial" w:cs="Arial"/>
          <w:sz w:val="24"/>
          <w:szCs w:val="24"/>
          <w:rtl/>
        </w:rPr>
        <w:t xml:space="preserve">- </w:t>
      </w:r>
      <w:r w:rsidRPr="002C5E30">
        <w:rPr>
          <w:rFonts w:ascii="Arial" w:hAnsi="Arial" w:cs="Arial" w:hint="cs"/>
          <w:sz w:val="24"/>
          <w:szCs w:val="24"/>
          <w:rtl/>
        </w:rPr>
        <w:t>مشارکت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دولت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فدرال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را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در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تجارت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و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صنعت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به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نحو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چشمگیری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افزایش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داده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است</w:t>
      </w:r>
      <w:r w:rsidRPr="002C5E30">
        <w:rPr>
          <w:rFonts w:ascii="Arial" w:hAnsi="Arial" w:cs="Arial"/>
          <w:sz w:val="24"/>
          <w:szCs w:val="24"/>
          <w:rtl/>
        </w:rPr>
        <w:t>:</w:t>
      </w:r>
      <w:r w:rsidRPr="002C5E30">
        <w:rPr>
          <w:rFonts w:ascii="Arial" w:hAnsi="Arial" w:cs="Arial" w:hint="cs"/>
          <w:sz w:val="24"/>
          <w:szCs w:val="24"/>
          <w:rtl/>
        </w:rPr>
        <w:t>وزارت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بازرگانی‏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آمریکا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اخیرا</w:t>
      </w:r>
      <w:r w:rsidRPr="002C5E30">
        <w:rPr>
          <w:rFonts w:ascii="Arial" w:hAnsi="Arial" w:cs="Arial"/>
          <w:sz w:val="24"/>
          <w:szCs w:val="24"/>
          <w:rtl/>
        </w:rPr>
        <w:t>"</w:t>
      </w:r>
      <w:r w:rsidRPr="002C5E30">
        <w:rPr>
          <w:rFonts w:ascii="Arial" w:hAnsi="Arial" w:cs="Arial" w:hint="cs"/>
          <w:sz w:val="24"/>
          <w:szCs w:val="24"/>
          <w:rtl/>
        </w:rPr>
        <w:t>نخستین‏</w:t>
      </w:r>
      <w:r w:rsidRPr="002C5E30">
        <w:rPr>
          <w:rFonts w:ascii="Arial" w:hAnsi="Arial" w:cs="Arial"/>
          <w:sz w:val="24"/>
          <w:szCs w:val="24"/>
          <w:rtl/>
        </w:rPr>
        <w:t>"</w:t>
      </w:r>
      <w:r w:rsidRPr="002C5E30">
        <w:rPr>
          <w:rFonts w:ascii="Arial" w:hAnsi="Arial" w:cs="Arial" w:hint="cs"/>
          <w:sz w:val="24"/>
          <w:szCs w:val="24"/>
          <w:rtl/>
        </w:rPr>
        <w:t>استراتژی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ملی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صادرات‏</w:t>
      </w:r>
      <w:r w:rsidRPr="002C5E30">
        <w:rPr>
          <w:rFonts w:ascii="Arial" w:hAnsi="Arial" w:cs="Arial"/>
          <w:sz w:val="24"/>
          <w:szCs w:val="24"/>
          <w:rtl/>
        </w:rPr>
        <w:t xml:space="preserve">" </w:t>
      </w:r>
      <w:r w:rsidRPr="002C5E30">
        <w:rPr>
          <w:rFonts w:ascii="Arial" w:hAnsi="Arial" w:cs="Arial" w:hint="cs"/>
          <w:sz w:val="24"/>
          <w:szCs w:val="24"/>
          <w:rtl/>
        </w:rPr>
        <w:t>خود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را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اعلام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کرده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است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و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کنگرهء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این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کشور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نیز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مبلغ‏</w:t>
      </w:r>
      <w:r w:rsidRPr="002C5E30">
        <w:rPr>
          <w:rFonts w:ascii="Arial" w:hAnsi="Arial" w:cs="Arial"/>
          <w:sz w:val="24"/>
          <w:szCs w:val="24"/>
          <w:rtl/>
        </w:rPr>
        <w:t xml:space="preserve"> 200 </w:t>
      </w:r>
      <w:r w:rsidRPr="002C5E30">
        <w:rPr>
          <w:rFonts w:ascii="Arial" w:hAnsi="Arial" w:cs="Arial" w:hint="cs"/>
          <w:sz w:val="24"/>
          <w:szCs w:val="24"/>
          <w:rtl/>
        </w:rPr>
        <w:t>میلیون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دلار</w:t>
      </w:r>
      <w:r w:rsidRPr="002C5E30">
        <w:rPr>
          <w:rFonts w:ascii="Arial" w:hAnsi="Arial" w:cs="Arial"/>
          <w:sz w:val="24"/>
          <w:szCs w:val="24"/>
          <w:rtl/>
        </w:rPr>
        <w:t>(</w:t>
      </w:r>
      <w:r w:rsidRPr="002C5E30">
        <w:rPr>
          <w:rFonts w:ascii="Arial" w:hAnsi="Arial" w:cs="Arial" w:hint="cs"/>
          <w:sz w:val="24"/>
          <w:szCs w:val="24"/>
          <w:rtl/>
        </w:rPr>
        <w:t>نسبت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به</w:t>
      </w:r>
      <w:r w:rsidRPr="002C5E30">
        <w:rPr>
          <w:rFonts w:ascii="Arial" w:hAnsi="Arial" w:cs="Arial"/>
          <w:sz w:val="24"/>
          <w:szCs w:val="24"/>
          <w:rtl/>
        </w:rPr>
        <w:t xml:space="preserve"> 17 </w:t>
      </w:r>
      <w:r w:rsidRPr="002C5E30">
        <w:rPr>
          <w:rFonts w:ascii="Arial" w:hAnsi="Arial" w:cs="Arial" w:hint="cs"/>
          <w:sz w:val="24"/>
          <w:szCs w:val="24"/>
          <w:rtl/>
        </w:rPr>
        <w:t>میلیون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دلار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در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سال‏</w:t>
      </w:r>
      <w:r w:rsidRPr="002C5E30">
        <w:rPr>
          <w:rFonts w:ascii="Arial" w:hAnsi="Arial" w:cs="Arial"/>
          <w:sz w:val="24"/>
          <w:szCs w:val="24"/>
          <w:rtl/>
        </w:rPr>
        <w:t xml:space="preserve"> 1992)</w:t>
      </w:r>
      <w:r w:rsidRPr="002C5E30">
        <w:rPr>
          <w:rFonts w:ascii="Arial" w:hAnsi="Arial" w:cs="Arial" w:hint="cs"/>
          <w:sz w:val="24"/>
          <w:szCs w:val="24"/>
          <w:rtl/>
        </w:rPr>
        <w:t>را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برای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ایجاد</w:t>
      </w:r>
      <w:r w:rsidRPr="002C5E30">
        <w:rPr>
          <w:rFonts w:ascii="Arial" w:hAnsi="Arial" w:cs="Arial"/>
          <w:sz w:val="24"/>
          <w:szCs w:val="24"/>
          <w:rtl/>
        </w:rPr>
        <w:t xml:space="preserve"> 100 </w:t>
      </w:r>
      <w:r w:rsidRPr="002C5E30">
        <w:rPr>
          <w:rFonts w:ascii="Arial" w:hAnsi="Arial" w:cs="Arial" w:hint="cs"/>
          <w:sz w:val="24"/>
          <w:szCs w:val="24"/>
          <w:rtl/>
        </w:rPr>
        <w:t>مرکز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تکنولوژی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صنعتی‏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دیگر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در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سر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تا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سر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کشور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جهت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تشویق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روشهای‏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پیشرفتهء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بازرگانی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و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تکنولوژیهای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تولید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تصویب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کرد</w:t>
      </w:r>
      <w:r w:rsidRPr="002C5E30">
        <w:rPr>
          <w:rFonts w:ascii="Arial" w:hAnsi="Arial" w:cs="Arial"/>
          <w:sz w:val="24"/>
          <w:szCs w:val="24"/>
          <w:rtl/>
        </w:rPr>
        <w:t xml:space="preserve">. </w:t>
      </w:r>
      <w:r w:rsidRPr="002C5E30">
        <w:rPr>
          <w:rFonts w:ascii="Arial" w:hAnsi="Arial" w:cs="Arial" w:hint="cs"/>
          <w:sz w:val="24"/>
          <w:szCs w:val="24"/>
          <w:rtl/>
        </w:rPr>
        <w:t>مأخذ</w:t>
      </w:r>
      <w:r w:rsidRPr="002C5E30">
        <w:rPr>
          <w:rFonts w:ascii="Arial" w:hAnsi="Arial" w:cs="Arial"/>
          <w:sz w:val="24"/>
          <w:szCs w:val="24"/>
          <w:rtl/>
        </w:rPr>
        <w:t>:</w:t>
      </w:r>
      <w:r w:rsidRPr="002C5E30">
        <w:rPr>
          <w:rFonts w:ascii="Arial" w:hAnsi="Arial" w:cs="Arial" w:hint="cs"/>
          <w:sz w:val="24"/>
          <w:szCs w:val="24"/>
          <w:rtl/>
        </w:rPr>
        <w:t>خبر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نامهء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اکونومیک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ریسرچ</w:t>
      </w:r>
      <w:r w:rsidRPr="002C5E30">
        <w:rPr>
          <w:rFonts w:ascii="Arial" w:hAnsi="Arial" w:cs="Arial"/>
          <w:sz w:val="24"/>
          <w:szCs w:val="24"/>
          <w:rtl/>
        </w:rPr>
        <w:t xml:space="preserve"> </w:t>
      </w:r>
      <w:r w:rsidRPr="002C5E30">
        <w:rPr>
          <w:rFonts w:ascii="Arial" w:hAnsi="Arial" w:cs="Arial" w:hint="cs"/>
          <w:sz w:val="24"/>
          <w:szCs w:val="24"/>
          <w:rtl/>
        </w:rPr>
        <w:t>فوروم،مه</w:t>
      </w:r>
      <w:r w:rsidRPr="002C5E30">
        <w:rPr>
          <w:rFonts w:ascii="Arial" w:hAnsi="Arial" w:cs="Arial"/>
          <w:sz w:val="24"/>
          <w:szCs w:val="24"/>
          <w:rtl/>
        </w:rPr>
        <w:t xml:space="preserve"> 1994</w:t>
      </w:r>
    </w:p>
    <w:p w:rsidR="00AE711C" w:rsidRPr="002C5E30" w:rsidRDefault="00AE711C" w:rsidP="002C5E30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2C5E3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A2FA2"/>
    <w:rsid w:val="00003702"/>
    <w:rsid w:val="00110814"/>
    <w:rsid w:val="00226DF3"/>
    <w:rsid w:val="002C5E30"/>
    <w:rsid w:val="00322B95"/>
    <w:rsid w:val="00440A2B"/>
    <w:rsid w:val="00441EF1"/>
    <w:rsid w:val="004905AF"/>
    <w:rsid w:val="004A2FA2"/>
    <w:rsid w:val="0052357E"/>
    <w:rsid w:val="0059648F"/>
    <w:rsid w:val="006E5A17"/>
    <w:rsid w:val="00767977"/>
    <w:rsid w:val="007C78B2"/>
    <w:rsid w:val="007D22CD"/>
    <w:rsid w:val="008303D6"/>
    <w:rsid w:val="00843DD8"/>
    <w:rsid w:val="00846CE6"/>
    <w:rsid w:val="00875646"/>
    <w:rsid w:val="00882740"/>
    <w:rsid w:val="00921BC0"/>
    <w:rsid w:val="009917E9"/>
    <w:rsid w:val="00994E12"/>
    <w:rsid w:val="00997017"/>
    <w:rsid w:val="009C2FC8"/>
    <w:rsid w:val="009E04B8"/>
    <w:rsid w:val="00A1125B"/>
    <w:rsid w:val="00A42C9E"/>
    <w:rsid w:val="00AC6FF8"/>
    <w:rsid w:val="00AE711C"/>
    <w:rsid w:val="00AF4C1F"/>
    <w:rsid w:val="00AF4CC4"/>
    <w:rsid w:val="00B05610"/>
    <w:rsid w:val="00BB5BBE"/>
    <w:rsid w:val="00BC1422"/>
    <w:rsid w:val="00C023A3"/>
    <w:rsid w:val="00C72BCD"/>
    <w:rsid w:val="00CA31B4"/>
    <w:rsid w:val="00E203B5"/>
    <w:rsid w:val="00E75688"/>
    <w:rsid w:val="00F038E9"/>
    <w:rsid w:val="00F25531"/>
    <w:rsid w:val="00F74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2012-03-02T16:28:00Z</dcterms:created>
  <dcterms:modified xsi:type="dcterms:W3CDTF">2012-03-02T16:28:00Z</dcterms:modified>
</cp:coreProperties>
</file>