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BA" w:rsidRPr="004610BA" w:rsidRDefault="004610BA" w:rsidP="000C7FFA">
      <w:pPr>
        <w:jc w:val="lowKashida"/>
        <w:rPr>
          <w:rFonts w:ascii="Arial" w:hAnsi="Arial" w:cs="Arial"/>
          <w:sz w:val="24"/>
          <w:rtl/>
        </w:rPr>
      </w:pPr>
      <w:r w:rsidRPr="004610BA">
        <w:rPr>
          <w:rFonts w:ascii="Arial" w:hAnsi="Arial" w:cs="Arial" w:hint="cs"/>
          <w:sz w:val="24"/>
          <w:rtl/>
        </w:rPr>
        <w:t>تعمیر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و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گسترش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فضای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بارگاه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سعدی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و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آرامگاه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حافظ</w:t>
      </w:r>
      <w:r w:rsidRPr="004610BA">
        <w:rPr>
          <w:rFonts w:ascii="Arial" w:hAnsi="Arial" w:cs="Arial"/>
          <w:sz w:val="24"/>
          <w:rtl/>
        </w:rPr>
        <w:t xml:space="preserve"> </w:t>
      </w:r>
    </w:p>
    <w:p w:rsidR="004610BA" w:rsidRPr="004610BA" w:rsidRDefault="004610BA" w:rsidP="004610BA">
      <w:pPr>
        <w:jc w:val="lowKashida"/>
        <w:rPr>
          <w:rFonts w:ascii="Arial" w:hAnsi="Arial" w:cs="Arial"/>
          <w:sz w:val="24"/>
          <w:rtl/>
        </w:rPr>
      </w:pPr>
      <w:r w:rsidRPr="004610BA">
        <w:rPr>
          <w:rFonts w:ascii="Arial" w:hAnsi="Arial" w:cs="Arial" w:hint="cs"/>
          <w:sz w:val="24"/>
          <w:rtl/>
        </w:rPr>
        <w:t>جلالی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نائینی،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محمد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رضا</w:t>
      </w:r>
    </w:p>
    <w:p w:rsidR="000C7FFA" w:rsidRDefault="000C7FFA" w:rsidP="004610BA">
      <w:pPr>
        <w:jc w:val="lowKashida"/>
        <w:rPr>
          <w:rFonts w:ascii="Arial" w:hAnsi="Arial" w:cs="Arial" w:hint="cs"/>
          <w:sz w:val="24"/>
          <w:rtl/>
        </w:rPr>
      </w:pPr>
    </w:p>
    <w:p w:rsidR="004610BA" w:rsidRDefault="004610BA" w:rsidP="004610BA">
      <w:pPr>
        <w:jc w:val="lowKashida"/>
        <w:rPr>
          <w:rFonts w:ascii="Arial" w:hAnsi="Arial" w:cs="Arial"/>
          <w:sz w:val="24"/>
          <w:rtl/>
        </w:rPr>
      </w:pPr>
      <w:r w:rsidRPr="004610BA">
        <w:rPr>
          <w:rFonts w:ascii="Arial" w:hAnsi="Arial" w:cs="Arial" w:hint="cs"/>
          <w:sz w:val="24"/>
          <w:rtl/>
        </w:rPr>
        <w:t>در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سالی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که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علی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اصغر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حکمت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وزیر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کشور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بود،بر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آن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شد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که‏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بارگاه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شیخ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بزرگوار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سعدی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و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آرامگاه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خواجه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شمس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الدین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محمد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حافظ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را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تعمیر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و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فضای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آن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را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توسعه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دهد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و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ساختمان‏هایی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که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زیبنده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و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شایسته‏ی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خدمات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علمی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و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ادبی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سعدی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و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حافظ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باشد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احداث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کند،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دریافت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که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در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بودجه‏ی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مملکت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رقمی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برای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احداث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چنین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بناهایی‏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پیش‏بینی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نشده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است</w:t>
      </w:r>
      <w:r w:rsidRPr="004610BA">
        <w:rPr>
          <w:rFonts w:ascii="Arial" w:hAnsi="Arial" w:cs="Arial"/>
          <w:sz w:val="24"/>
          <w:rtl/>
        </w:rPr>
        <w:t>.</w:t>
      </w:r>
      <w:r w:rsidRPr="004610BA">
        <w:rPr>
          <w:rFonts w:ascii="Arial" w:hAnsi="Arial" w:cs="Arial" w:hint="cs"/>
          <w:sz w:val="24"/>
          <w:rtl/>
        </w:rPr>
        <w:t>در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آن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سال‏ها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که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هنوز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صنعت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نفت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ایران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ملی‏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نشده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بود،دولت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ایران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سخت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در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تنگنای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بی‏پولی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بود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و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مردم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هم‏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اغلب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فقیر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بودند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و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توانایی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پرداخت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مالیات‏های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سنگین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را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نداشتند</w:t>
      </w:r>
      <w:r w:rsidRPr="004610BA">
        <w:rPr>
          <w:rFonts w:ascii="Arial" w:hAnsi="Arial" w:cs="Arial"/>
          <w:sz w:val="24"/>
          <w:rtl/>
        </w:rPr>
        <w:t xml:space="preserve">. </w:t>
      </w:r>
      <w:r w:rsidRPr="004610BA">
        <w:rPr>
          <w:rFonts w:ascii="Arial" w:hAnsi="Arial" w:cs="Arial" w:hint="cs"/>
          <w:sz w:val="24"/>
          <w:rtl/>
        </w:rPr>
        <w:t>برای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تأمین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هزینه‏ی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توسعه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و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احداث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بنای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بارگاه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سعدی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و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آرامگاه‏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حافظ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اختصاص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دادند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و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بدین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نحو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بارگاه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سعدی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و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آرامگاه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حافظ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احداث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شد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و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توسعه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یافت</w:t>
      </w:r>
      <w:r w:rsidRPr="004610BA">
        <w:rPr>
          <w:rFonts w:ascii="Arial" w:hAnsi="Arial" w:cs="Arial"/>
          <w:sz w:val="24"/>
          <w:rtl/>
        </w:rPr>
        <w:t>.</w:t>
      </w:r>
    </w:p>
    <w:p w:rsidR="004610BA" w:rsidRDefault="004610BA" w:rsidP="004610BA">
      <w:pPr>
        <w:jc w:val="lowKashida"/>
        <w:rPr>
          <w:rFonts w:ascii="Arial" w:hAnsi="Arial" w:cs="Arial"/>
          <w:sz w:val="24"/>
          <w:rtl/>
        </w:rPr>
      </w:pPr>
      <w:r w:rsidRPr="004610BA">
        <w:rPr>
          <w:rFonts w:ascii="Arial" w:hAnsi="Arial" w:cs="Arial" w:hint="cs"/>
          <w:sz w:val="24"/>
          <w:rtl/>
        </w:rPr>
        <w:t>در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خانقاه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شیخ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صفی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الدین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اردبیلی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را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از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بیم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آن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که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مبادا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زمانی‏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روس‏ها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به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اردبیل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حمله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کنند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و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آن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در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تاریخی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و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ذی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قیمت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را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با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خود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ببرند،قبلا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به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تهران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آورده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بودند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و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در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موزه‏ی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ایران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باستان‏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نگاهداری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می‏شد</w:t>
      </w:r>
      <w:r w:rsidRPr="004610BA">
        <w:rPr>
          <w:rFonts w:ascii="Arial" w:hAnsi="Arial" w:cs="Arial"/>
          <w:sz w:val="24"/>
          <w:rtl/>
        </w:rPr>
        <w:t>.</w:t>
      </w:r>
    </w:p>
    <w:p w:rsidR="004610BA" w:rsidRDefault="004610BA" w:rsidP="004610BA">
      <w:pPr>
        <w:jc w:val="lowKashida"/>
        <w:rPr>
          <w:rFonts w:ascii="Arial" w:hAnsi="Arial" w:cs="Arial"/>
          <w:sz w:val="24"/>
          <w:rtl/>
        </w:rPr>
      </w:pPr>
      <w:r w:rsidRPr="004610BA">
        <w:rPr>
          <w:rFonts w:ascii="Arial" w:hAnsi="Arial" w:cs="Arial" w:hint="cs"/>
          <w:sz w:val="24"/>
          <w:rtl/>
        </w:rPr>
        <w:t>خدا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رحمت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کند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دکتر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محمد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مصدق،قهرمان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ملی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ایران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را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که‏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با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تأیید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پروردگار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بزرگ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و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حمایت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و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مجاهده‏ی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ملت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ایران،منابع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و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صنایع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نفت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ایران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را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به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موجب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قانونی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که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در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مجلس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شورای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ملی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در</w:t>
      </w:r>
      <w:r w:rsidRPr="004610BA">
        <w:rPr>
          <w:rFonts w:ascii="Arial" w:hAnsi="Arial" w:cs="Arial"/>
          <w:sz w:val="24"/>
          <w:rtl/>
        </w:rPr>
        <w:t xml:space="preserve"> 29 </w:t>
      </w:r>
      <w:r w:rsidRPr="004610BA">
        <w:rPr>
          <w:rFonts w:ascii="Arial" w:hAnsi="Arial" w:cs="Arial" w:hint="cs"/>
          <w:sz w:val="24"/>
          <w:rtl/>
        </w:rPr>
        <w:t>اسفندماه</w:t>
      </w:r>
      <w:r w:rsidRPr="004610BA">
        <w:rPr>
          <w:rFonts w:ascii="Arial" w:hAnsi="Arial" w:cs="Arial"/>
          <w:sz w:val="24"/>
          <w:rtl/>
        </w:rPr>
        <w:t xml:space="preserve"> 1329 </w:t>
      </w:r>
      <w:r w:rsidRPr="004610BA">
        <w:rPr>
          <w:rFonts w:ascii="Arial" w:hAnsi="Arial" w:cs="Arial" w:hint="cs"/>
          <w:sz w:val="24"/>
          <w:rtl/>
        </w:rPr>
        <w:t>به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تصویب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رسید،ملی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کرد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و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پول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نفت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به‏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خزانه‏داری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ایران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واریز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شد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و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دولت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ایران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از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آن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تاریخ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از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مضیقه‏ی‏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بی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پولی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خلاص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شد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و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دامنه‏ی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تشکیلات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مملکت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گسترش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یافت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و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تأسیسات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صنعتی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و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کشاورزی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و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اقتصادی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و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فرهنگی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و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دانشگاهی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و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نظامی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نمو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و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رشد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و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پیشرفت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عظیمی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را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در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پی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داشت</w:t>
      </w:r>
      <w:r w:rsidRPr="004610BA">
        <w:rPr>
          <w:rFonts w:ascii="Arial" w:hAnsi="Arial" w:cs="Arial"/>
          <w:sz w:val="24"/>
          <w:rtl/>
        </w:rPr>
        <w:t>.</w:t>
      </w:r>
    </w:p>
    <w:p w:rsidR="004610BA" w:rsidRDefault="004610BA" w:rsidP="004610BA">
      <w:pPr>
        <w:jc w:val="lowKashida"/>
        <w:rPr>
          <w:rFonts w:ascii="Arial" w:hAnsi="Arial" w:cs="Arial"/>
          <w:sz w:val="24"/>
          <w:rtl/>
        </w:rPr>
      </w:pPr>
      <w:r w:rsidRPr="004610BA">
        <w:rPr>
          <w:rFonts w:ascii="Arial" w:hAnsi="Arial" w:cs="Arial" w:hint="cs"/>
          <w:sz w:val="24"/>
          <w:rtl/>
        </w:rPr>
        <w:t>باری،بعد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از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تأمین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هزینه‏ی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ساختمان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و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توسعه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فضای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بارگاه‏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سعدی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و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آرامگاه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حافظ،نقشه‏ی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آن‏ها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ترسیم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و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تأیید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گردید</w:t>
      </w:r>
      <w:r w:rsidRPr="004610BA">
        <w:rPr>
          <w:rFonts w:ascii="Arial" w:hAnsi="Arial" w:cs="Arial"/>
          <w:sz w:val="24"/>
          <w:rtl/>
        </w:rPr>
        <w:t>.</w:t>
      </w:r>
      <w:r w:rsidRPr="004610BA">
        <w:rPr>
          <w:rFonts w:ascii="Arial" w:hAnsi="Arial" w:cs="Arial" w:hint="cs"/>
          <w:sz w:val="24"/>
          <w:rtl/>
        </w:rPr>
        <w:t>آن‏گاه‏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حکمت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در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پی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شخصی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برآمد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که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عاشق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این‏گونه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کارها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باشد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و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دکتر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نصر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اللّه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سیف‏پور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فاطمی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را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برای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انجام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دادن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این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خدمت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برگزید</w:t>
      </w:r>
      <w:r w:rsidRPr="004610BA">
        <w:rPr>
          <w:rFonts w:ascii="Arial" w:hAnsi="Arial" w:cs="Arial"/>
          <w:sz w:val="24"/>
          <w:rtl/>
        </w:rPr>
        <w:t>.</w:t>
      </w:r>
      <w:r w:rsidRPr="004610BA">
        <w:rPr>
          <w:rFonts w:ascii="Arial" w:hAnsi="Arial" w:cs="Arial" w:hint="cs"/>
          <w:sz w:val="24"/>
          <w:rtl/>
        </w:rPr>
        <w:t>او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نخست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شهردار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شیراز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شد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و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سپس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فرماندار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شهر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سعدی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و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حافظ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و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با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درایت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و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همّت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در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این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کار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توفیق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یافت</w:t>
      </w:r>
      <w:r w:rsidRPr="004610BA">
        <w:rPr>
          <w:rFonts w:ascii="Arial" w:hAnsi="Arial" w:cs="Arial"/>
          <w:sz w:val="24"/>
          <w:rtl/>
        </w:rPr>
        <w:t>.</w:t>
      </w:r>
      <w:r w:rsidRPr="004610BA">
        <w:rPr>
          <w:rFonts w:ascii="Arial" w:hAnsi="Arial" w:cs="Arial" w:hint="cs"/>
          <w:sz w:val="24"/>
          <w:rtl/>
        </w:rPr>
        <w:t>یادش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به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خیر،روحش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شاد</w:t>
      </w:r>
      <w:r w:rsidRPr="004610BA">
        <w:rPr>
          <w:rFonts w:ascii="Arial" w:hAnsi="Arial" w:cs="Arial"/>
          <w:sz w:val="24"/>
          <w:rtl/>
        </w:rPr>
        <w:t>.</w:t>
      </w:r>
    </w:p>
    <w:p w:rsidR="004610BA" w:rsidRDefault="004610BA" w:rsidP="004610BA">
      <w:pPr>
        <w:jc w:val="lowKashida"/>
        <w:rPr>
          <w:rFonts w:ascii="Arial" w:hAnsi="Arial" w:cs="Arial"/>
          <w:sz w:val="24"/>
          <w:rtl/>
        </w:rPr>
      </w:pPr>
      <w:r w:rsidRPr="004610BA">
        <w:rPr>
          <w:rFonts w:ascii="Arial" w:hAnsi="Arial" w:cs="Arial" w:hint="cs"/>
          <w:sz w:val="24"/>
          <w:rtl/>
        </w:rPr>
        <w:t>در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سال‏های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اخیر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نیز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بار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دیگر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فضای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بارگاه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سعدی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و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هم‏چنین‏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آرامگاه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حافظ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توسعه‏ی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بیش‏تری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یافته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است</w:t>
      </w:r>
      <w:r w:rsidRPr="004610BA">
        <w:rPr>
          <w:rFonts w:ascii="Arial" w:hAnsi="Arial" w:cs="Arial"/>
          <w:sz w:val="24"/>
          <w:rtl/>
        </w:rPr>
        <w:t>.</w:t>
      </w:r>
    </w:p>
    <w:p w:rsidR="004610BA" w:rsidRPr="004610BA" w:rsidRDefault="004610BA" w:rsidP="004610BA">
      <w:pPr>
        <w:jc w:val="lowKashida"/>
        <w:rPr>
          <w:rFonts w:ascii="Arial" w:hAnsi="Arial" w:cs="Arial"/>
          <w:sz w:val="24"/>
          <w:rtl/>
        </w:rPr>
      </w:pPr>
      <w:r w:rsidRPr="004610BA">
        <w:rPr>
          <w:rFonts w:ascii="Arial" w:hAnsi="Arial" w:cs="Arial" w:hint="cs"/>
          <w:sz w:val="24"/>
          <w:rtl/>
        </w:rPr>
        <w:t>ز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خاک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سعدی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شیراز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بوی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مشک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آید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هزار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سال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پس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از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مرگ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او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گرش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بویی</w:t>
      </w:r>
    </w:p>
    <w:p w:rsidR="004610BA" w:rsidRDefault="004610BA" w:rsidP="004610BA">
      <w:pPr>
        <w:jc w:val="lowKashida"/>
        <w:rPr>
          <w:rFonts w:ascii="Arial" w:hAnsi="Arial" w:cs="Arial"/>
          <w:sz w:val="24"/>
          <w:rtl/>
        </w:rPr>
      </w:pPr>
      <w:r w:rsidRPr="004610BA">
        <w:rPr>
          <w:rFonts w:ascii="Arial" w:hAnsi="Arial" w:cs="Arial" w:hint="cs"/>
          <w:sz w:val="24"/>
          <w:rtl/>
        </w:rPr>
        <w:t>بر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سر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تربت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ما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چون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گذری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همت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خواه‏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که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زیارتگه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رندان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جهان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خواهد</w:t>
      </w:r>
      <w:r w:rsidRPr="004610BA">
        <w:rPr>
          <w:rFonts w:ascii="Arial" w:hAnsi="Arial" w:cs="Arial"/>
          <w:sz w:val="24"/>
          <w:rtl/>
        </w:rPr>
        <w:t xml:space="preserve"> </w:t>
      </w:r>
      <w:r w:rsidRPr="004610BA">
        <w:rPr>
          <w:rFonts w:ascii="Arial" w:hAnsi="Arial" w:cs="Arial" w:hint="cs"/>
          <w:sz w:val="24"/>
          <w:rtl/>
        </w:rPr>
        <w:t>بود</w:t>
      </w:r>
    </w:p>
    <w:p w:rsidR="00FC3B8F" w:rsidRPr="004610BA" w:rsidRDefault="00FC3B8F" w:rsidP="004610BA">
      <w:pPr>
        <w:jc w:val="lowKashida"/>
        <w:rPr>
          <w:rFonts w:ascii="Arial" w:hAnsi="Arial" w:cs="Arial"/>
          <w:sz w:val="24"/>
          <w:rtl/>
        </w:rPr>
      </w:pPr>
    </w:p>
    <w:sectPr w:rsidR="00FC3B8F" w:rsidRPr="004610B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B7CA8"/>
    <w:rsid w:val="000C668C"/>
    <w:rsid w:val="000C7FFA"/>
    <w:rsid w:val="000F55D3"/>
    <w:rsid w:val="000F5C2B"/>
    <w:rsid w:val="00111C04"/>
    <w:rsid w:val="00113118"/>
    <w:rsid w:val="00170464"/>
    <w:rsid w:val="00195392"/>
    <w:rsid w:val="001D48A5"/>
    <w:rsid w:val="001F1D6F"/>
    <w:rsid w:val="002039C6"/>
    <w:rsid w:val="00254B5B"/>
    <w:rsid w:val="002C2CD7"/>
    <w:rsid w:val="00321EFB"/>
    <w:rsid w:val="00380514"/>
    <w:rsid w:val="003923DF"/>
    <w:rsid w:val="003A1D80"/>
    <w:rsid w:val="003C762A"/>
    <w:rsid w:val="00436DB9"/>
    <w:rsid w:val="0044620B"/>
    <w:rsid w:val="004610BA"/>
    <w:rsid w:val="0049461B"/>
    <w:rsid w:val="004974CF"/>
    <w:rsid w:val="00497B4C"/>
    <w:rsid w:val="004E2D8C"/>
    <w:rsid w:val="004E4F71"/>
    <w:rsid w:val="005318F9"/>
    <w:rsid w:val="0057125E"/>
    <w:rsid w:val="00591E9D"/>
    <w:rsid w:val="005A01B0"/>
    <w:rsid w:val="005C53B8"/>
    <w:rsid w:val="005E518A"/>
    <w:rsid w:val="00621886"/>
    <w:rsid w:val="00637D1A"/>
    <w:rsid w:val="00640A95"/>
    <w:rsid w:val="00665FBE"/>
    <w:rsid w:val="006A07D3"/>
    <w:rsid w:val="006A21AF"/>
    <w:rsid w:val="006B495F"/>
    <w:rsid w:val="006D0319"/>
    <w:rsid w:val="0072366C"/>
    <w:rsid w:val="00735C57"/>
    <w:rsid w:val="00750624"/>
    <w:rsid w:val="00757248"/>
    <w:rsid w:val="00772887"/>
    <w:rsid w:val="007C3189"/>
    <w:rsid w:val="008000E0"/>
    <w:rsid w:val="008063B8"/>
    <w:rsid w:val="00816262"/>
    <w:rsid w:val="00834A81"/>
    <w:rsid w:val="00835393"/>
    <w:rsid w:val="0084575D"/>
    <w:rsid w:val="008B1596"/>
    <w:rsid w:val="008C2E29"/>
    <w:rsid w:val="008D5D04"/>
    <w:rsid w:val="008E5DE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9F50E0"/>
    <w:rsid w:val="00A111AD"/>
    <w:rsid w:val="00A53A99"/>
    <w:rsid w:val="00A640D6"/>
    <w:rsid w:val="00A90129"/>
    <w:rsid w:val="00A96D9B"/>
    <w:rsid w:val="00AA64C5"/>
    <w:rsid w:val="00AB10DE"/>
    <w:rsid w:val="00AC2752"/>
    <w:rsid w:val="00B460DD"/>
    <w:rsid w:val="00B60077"/>
    <w:rsid w:val="00BC1253"/>
    <w:rsid w:val="00BD2134"/>
    <w:rsid w:val="00C930F5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51A71"/>
    <w:rsid w:val="00EA45CC"/>
    <w:rsid w:val="00EC0B2A"/>
    <w:rsid w:val="00F05A6D"/>
    <w:rsid w:val="00F141BB"/>
    <w:rsid w:val="00F76FD9"/>
    <w:rsid w:val="00F84884"/>
    <w:rsid w:val="00FA1A00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2012-01-06T17:59:00Z</dcterms:created>
  <dcterms:modified xsi:type="dcterms:W3CDTF">2012-01-16T18:49:00Z</dcterms:modified>
</cp:coreProperties>
</file>